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6AA" w:rsidRDefault="006C06AA">
      <w:r>
        <w:rPr>
          <w:noProof/>
        </w:rPr>
        <w:drawing>
          <wp:anchor distT="0" distB="0" distL="114300" distR="114300" simplePos="0" relativeHeight="251658240" behindDoc="1" locked="0" layoutInCell="1" allowOverlap="1">
            <wp:simplePos x="0" y="0"/>
            <wp:positionH relativeFrom="column">
              <wp:posOffset>5343525</wp:posOffset>
            </wp:positionH>
            <wp:positionV relativeFrom="paragraph">
              <wp:posOffset>-72390</wp:posOffset>
            </wp:positionV>
            <wp:extent cx="1278255" cy="668655"/>
            <wp:effectExtent l="0" t="0" r="0" b="0"/>
            <wp:wrapThrough wrapText="bothSides">
              <wp:wrapPolygon edited="0">
                <wp:start x="9013" y="615"/>
                <wp:lineTo x="2897" y="4308"/>
                <wp:lineTo x="0" y="7385"/>
                <wp:lineTo x="0" y="12308"/>
                <wp:lineTo x="6438" y="20308"/>
                <wp:lineTo x="7726" y="20308"/>
                <wp:lineTo x="9335" y="20308"/>
                <wp:lineTo x="9335" y="20308"/>
                <wp:lineTo x="15773" y="17231"/>
                <wp:lineTo x="21246" y="12923"/>
                <wp:lineTo x="20924" y="10462"/>
                <wp:lineTo x="21568" y="8000"/>
                <wp:lineTo x="19636" y="6154"/>
                <wp:lineTo x="11267" y="615"/>
                <wp:lineTo x="9013" y="615"/>
              </wp:wrapPolygon>
            </wp:wrapThrough>
            <wp:docPr id="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srcRect/>
                    <a:stretch>
                      <a:fillRect/>
                    </a:stretch>
                  </pic:blipFill>
                  <pic:spPr bwMode="auto">
                    <a:xfrm>
                      <a:off x="0" y="0"/>
                      <a:ext cx="1278255" cy="668655"/>
                    </a:xfrm>
                    <a:prstGeom prst="rect">
                      <a:avLst/>
                    </a:prstGeom>
                    <a:noFill/>
                    <a:ln w="9525">
                      <a:noFill/>
                      <a:miter lim="800000"/>
                      <a:headEnd/>
                      <a:tailEnd/>
                    </a:ln>
                  </pic:spPr>
                </pic:pic>
              </a:graphicData>
            </a:graphic>
          </wp:anchor>
        </w:drawing>
      </w:r>
    </w:p>
    <w:p w:rsidR="006C06AA" w:rsidRDefault="006C06AA"/>
    <w:p w:rsidR="006C06AA" w:rsidRDefault="006C06AA"/>
    <w:p w:rsidR="006C06AA" w:rsidRPr="00300F74" w:rsidRDefault="006C06AA" w:rsidP="006C06AA">
      <w:pPr>
        <w:autoSpaceDE w:val="0"/>
        <w:autoSpaceDN w:val="0"/>
        <w:adjustRightInd w:val="0"/>
        <w:spacing w:after="0" w:line="240" w:lineRule="auto"/>
        <w:jc w:val="center"/>
        <w:rPr>
          <w:caps/>
          <w:sz w:val="44"/>
          <w:szCs w:val="44"/>
        </w:rPr>
      </w:pPr>
      <w:r w:rsidRPr="008365F2">
        <w:rPr>
          <w:caps/>
          <w:sz w:val="44"/>
          <w:szCs w:val="44"/>
        </w:rPr>
        <w:t>БЕТОНОсмеситель</w:t>
      </w:r>
      <w:r>
        <w:rPr>
          <w:caps/>
          <w:sz w:val="44"/>
          <w:szCs w:val="44"/>
        </w:rPr>
        <w:t xml:space="preserve"> </w:t>
      </w:r>
      <w:r>
        <w:rPr>
          <w:caps/>
          <w:sz w:val="44"/>
          <w:szCs w:val="44"/>
          <w:lang w:val="en-US"/>
        </w:rPr>
        <w:t>Zitrek</w:t>
      </w:r>
    </w:p>
    <w:p w:rsidR="006C06AA" w:rsidRPr="00C404F9" w:rsidRDefault="006C06AA" w:rsidP="006C06AA">
      <w:pPr>
        <w:spacing w:after="0" w:line="240" w:lineRule="auto"/>
        <w:jc w:val="center"/>
        <w:rPr>
          <w:b/>
          <w:sz w:val="16"/>
          <w:szCs w:val="16"/>
        </w:rPr>
      </w:pPr>
      <w:r w:rsidRPr="007372DE">
        <w:rPr>
          <w:b/>
          <w:sz w:val="16"/>
          <w:szCs w:val="16"/>
        </w:rPr>
        <w:t>________________________________</w:t>
      </w:r>
      <w:r>
        <w:rPr>
          <w:b/>
          <w:sz w:val="16"/>
          <w:szCs w:val="16"/>
        </w:rPr>
        <w:t>____</w:t>
      </w:r>
      <w:r w:rsidRPr="007372DE">
        <w:rPr>
          <w:b/>
          <w:sz w:val="16"/>
          <w:szCs w:val="16"/>
        </w:rPr>
        <w:t>_________________________________________________________</w:t>
      </w:r>
    </w:p>
    <w:p w:rsidR="006C06AA" w:rsidRDefault="006C06AA" w:rsidP="006C06AA">
      <w:pPr>
        <w:spacing w:after="0" w:line="240" w:lineRule="auto"/>
        <w:jc w:val="center"/>
        <w:rPr>
          <w:sz w:val="36"/>
          <w:szCs w:val="36"/>
        </w:rPr>
      </w:pPr>
      <w:r>
        <w:rPr>
          <w:sz w:val="48"/>
          <w:szCs w:val="48"/>
        </w:rPr>
        <w:t xml:space="preserve"> </w:t>
      </w:r>
      <w:r>
        <w:rPr>
          <w:sz w:val="36"/>
          <w:szCs w:val="36"/>
        </w:rPr>
        <w:t>ПАСПОРТ И ИНСТРУКЦИЯ ПО ЭКСПЛУАТАЦИИ</w:t>
      </w:r>
    </w:p>
    <w:p w:rsidR="006C06AA" w:rsidRDefault="006C06AA" w:rsidP="006C06AA">
      <w:pPr>
        <w:spacing w:after="0" w:line="240" w:lineRule="auto"/>
        <w:ind w:right="-2"/>
        <w:jc w:val="center"/>
        <w:rPr>
          <w:b/>
          <w:sz w:val="96"/>
          <w:szCs w:val="96"/>
        </w:rPr>
      </w:pPr>
      <w:r w:rsidRPr="004C34E8">
        <w:rPr>
          <w:b/>
          <w:sz w:val="16"/>
          <w:szCs w:val="16"/>
        </w:rPr>
        <w:t>__________________________________________________________________________________________</w:t>
      </w:r>
      <w:r w:rsidRPr="006C06AA">
        <w:rPr>
          <w:b/>
          <w:sz w:val="16"/>
          <w:szCs w:val="16"/>
        </w:rPr>
        <w:t xml:space="preserve"> </w:t>
      </w:r>
      <w:r w:rsidRPr="006C06AA">
        <w:rPr>
          <w:b/>
          <w:sz w:val="96"/>
          <w:szCs w:val="96"/>
        </w:rPr>
        <w:t xml:space="preserve"> </w:t>
      </w:r>
    </w:p>
    <w:p w:rsidR="006C06AA" w:rsidRDefault="00A735E4" w:rsidP="006C06AA">
      <w:pPr>
        <w:spacing w:after="0" w:line="240" w:lineRule="auto"/>
        <w:ind w:right="-2"/>
        <w:jc w:val="center"/>
        <w:rPr>
          <w:b/>
          <w:sz w:val="96"/>
          <w:szCs w:val="96"/>
        </w:rPr>
      </w:pPr>
      <w:r>
        <w:rPr>
          <w:b/>
          <w:sz w:val="96"/>
          <w:szCs w:val="96"/>
          <w:lang w:val="en-US"/>
        </w:rPr>
        <w:t>C 1206 / C</w:t>
      </w:r>
      <w:r w:rsidR="006C06AA">
        <w:rPr>
          <w:b/>
          <w:sz w:val="96"/>
          <w:szCs w:val="96"/>
          <w:lang w:val="en-US"/>
        </w:rPr>
        <w:t xml:space="preserve"> 1406 </w:t>
      </w:r>
      <w:r w:rsidR="006C06AA">
        <w:rPr>
          <w:b/>
          <w:sz w:val="96"/>
          <w:szCs w:val="96"/>
        </w:rPr>
        <w:t xml:space="preserve">   </w:t>
      </w: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96"/>
          <w:szCs w:val="96"/>
        </w:rPr>
      </w:pPr>
      <w:r>
        <w:rPr>
          <w:b/>
          <w:noProof/>
          <w:sz w:val="96"/>
          <w:szCs w:val="96"/>
        </w:rPr>
        <w:drawing>
          <wp:inline distT="0" distB="0" distL="0" distR="0">
            <wp:extent cx="4335145" cy="2641600"/>
            <wp:effectExtent l="19050" t="0" r="825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srcRect/>
                    <a:stretch>
                      <a:fillRect/>
                    </a:stretch>
                  </pic:blipFill>
                  <pic:spPr bwMode="auto">
                    <a:xfrm>
                      <a:off x="0" y="0"/>
                      <a:ext cx="4335145" cy="2641600"/>
                    </a:xfrm>
                    <a:prstGeom prst="rect">
                      <a:avLst/>
                    </a:prstGeom>
                    <a:noFill/>
                    <a:ln w="9525">
                      <a:noFill/>
                      <a:miter lim="800000"/>
                      <a:headEnd/>
                      <a:tailEnd/>
                    </a:ln>
                  </pic:spPr>
                </pic:pic>
              </a:graphicData>
            </a:graphic>
          </wp:inline>
        </w:drawing>
      </w:r>
    </w:p>
    <w:p w:rsid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Default="006C06AA" w:rsidP="006C06AA">
      <w:pPr>
        <w:spacing w:after="0" w:line="240" w:lineRule="auto"/>
        <w:ind w:right="-2"/>
        <w:rPr>
          <w:b/>
          <w:sz w:val="20"/>
          <w:szCs w:val="20"/>
        </w:rPr>
      </w:pPr>
    </w:p>
    <w:p w:rsidR="006C06AA" w:rsidRDefault="006C06AA" w:rsidP="006C06AA">
      <w:pPr>
        <w:spacing w:after="0" w:line="240" w:lineRule="auto"/>
        <w:ind w:right="-2"/>
        <w:rPr>
          <w:b/>
          <w:sz w:val="20"/>
          <w:szCs w:val="20"/>
        </w:rPr>
      </w:pPr>
    </w:p>
    <w:p w:rsidR="006C06AA" w:rsidRDefault="006C06AA" w:rsidP="006C06AA">
      <w:pPr>
        <w:spacing w:after="0" w:line="240" w:lineRule="auto"/>
        <w:ind w:right="-2"/>
        <w:rPr>
          <w:b/>
          <w:sz w:val="20"/>
          <w:szCs w:val="20"/>
        </w:rPr>
      </w:pPr>
    </w:p>
    <w:p w:rsidR="006C06AA" w:rsidRDefault="006C06AA" w:rsidP="006C06AA">
      <w:pPr>
        <w:spacing w:after="0" w:line="240" w:lineRule="auto"/>
        <w:ind w:right="-2"/>
        <w:rPr>
          <w:b/>
          <w:sz w:val="20"/>
          <w:szCs w:val="20"/>
        </w:rPr>
      </w:pPr>
    </w:p>
    <w:p w:rsidR="006C06AA" w:rsidRDefault="006C06AA" w:rsidP="006C06AA">
      <w:pPr>
        <w:spacing w:after="0" w:line="240" w:lineRule="auto"/>
        <w:ind w:right="-2"/>
        <w:rPr>
          <w:b/>
          <w:sz w:val="20"/>
          <w:szCs w:val="20"/>
        </w:rPr>
      </w:pPr>
    </w:p>
    <w:p w:rsidR="006C06AA" w:rsidRPr="006C06AA" w:rsidRDefault="006C06AA" w:rsidP="006C06AA">
      <w:pPr>
        <w:spacing w:after="0" w:line="240" w:lineRule="auto"/>
        <w:ind w:right="-2"/>
        <w:rPr>
          <w:b/>
          <w:sz w:val="20"/>
          <w:szCs w:val="20"/>
        </w:rPr>
      </w:pPr>
    </w:p>
    <w:p w:rsidR="006C06AA" w:rsidRPr="00071D03" w:rsidRDefault="006C06AA" w:rsidP="00071D03">
      <w:pPr>
        <w:shd w:val="clear" w:color="auto" w:fill="FFFFFF"/>
        <w:spacing w:after="0" w:line="240" w:lineRule="auto"/>
        <w:jc w:val="center"/>
        <w:rPr>
          <w:spacing w:val="-13"/>
          <w:sz w:val="24"/>
          <w:szCs w:val="24"/>
        </w:rPr>
      </w:pPr>
      <w:r w:rsidRPr="00205046">
        <w:rPr>
          <w:b/>
          <w:sz w:val="44"/>
          <w:szCs w:val="44"/>
          <w:lang w:val="en-US"/>
        </w:rPr>
        <w:t>www</w:t>
      </w:r>
      <w:r w:rsidRPr="00205046">
        <w:rPr>
          <w:b/>
          <w:sz w:val="44"/>
          <w:szCs w:val="44"/>
        </w:rPr>
        <w:t>.</w:t>
      </w:r>
      <w:r w:rsidRPr="00205046">
        <w:rPr>
          <w:b/>
          <w:sz w:val="44"/>
          <w:szCs w:val="44"/>
          <w:lang w:val="en-US"/>
        </w:rPr>
        <w:t>zitrek</w:t>
      </w:r>
      <w:r w:rsidRPr="00252D7B">
        <w:rPr>
          <w:b/>
          <w:sz w:val="44"/>
          <w:szCs w:val="44"/>
        </w:rPr>
        <w:t>.</w:t>
      </w:r>
      <w:r w:rsidRPr="00205046">
        <w:rPr>
          <w:b/>
          <w:sz w:val="44"/>
          <w:szCs w:val="44"/>
          <w:lang w:val="en-US"/>
        </w:rPr>
        <w:t>ru</w:t>
      </w:r>
    </w:p>
    <w:p w:rsidR="008C5F13" w:rsidRDefault="008C5F13" w:rsidP="006C06AA">
      <w:pPr>
        <w:spacing w:after="0" w:line="240" w:lineRule="auto"/>
        <w:ind w:left="284"/>
        <w:jc w:val="center"/>
        <w:rPr>
          <w:rFonts w:ascii="Times New Roman" w:hAnsi="Times New Roman"/>
          <w:b/>
          <w:sz w:val="24"/>
          <w:szCs w:val="24"/>
        </w:rPr>
      </w:pPr>
    </w:p>
    <w:p w:rsidR="0081078D" w:rsidRDefault="0081078D" w:rsidP="006C06AA">
      <w:pPr>
        <w:spacing w:after="0" w:line="240" w:lineRule="auto"/>
        <w:ind w:left="284"/>
        <w:jc w:val="center"/>
        <w:rPr>
          <w:rFonts w:ascii="Times New Roman" w:hAnsi="Times New Roman"/>
          <w:b/>
          <w:sz w:val="24"/>
          <w:szCs w:val="24"/>
        </w:rPr>
      </w:pPr>
    </w:p>
    <w:p w:rsidR="0081078D" w:rsidRDefault="0081078D" w:rsidP="006C06AA">
      <w:pPr>
        <w:spacing w:after="0" w:line="240" w:lineRule="auto"/>
        <w:ind w:left="284"/>
        <w:jc w:val="center"/>
        <w:rPr>
          <w:rFonts w:ascii="Times New Roman" w:hAnsi="Times New Roman"/>
          <w:b/>
          <w:sz w:val="24"/>
          <w:szCs w:val="24"/>
        </w:rPr>
      </w:pPr>
    </w:p>
    <w:p w:rsidR="007D0042" w:rsidRDefault="007D0042" w:rsidP="006C06AA">
      <w:pPr>
        <w:spacing w:after="0" w:line="240" w:lineRule="auto"/>
        <w:ind w:left="284"/>
        <w:jc w:val="center"/>
        <w:rPr>
          <w:rFonts w:ascii="Times New Roman" w:hAnsi="Times New Roman"/>
          <w:b/>
          <w:sz w:val="24"/>
          <w:szCs w:val="24"/>
        </w:rPr>
      </w:pPr>
    </w:p>
    <w:p w:rsidR="007D0042" w:rsidRDefault="007D0042" w:rsidP="006C06AA">
      <w:pPr>
        <w:spacing w:after="0" w:line="240" w:lineRule="auto"/>
        <w:ind w:left="284"/>
        <w:jc w:val="center"/>
        <w:rPr>
          <w:rFonts w:ascii="Times New Roman" w:hAnsi="Times New Roman"/>
          <w:b/>
          <w:sz w:val="24"/>
          <w:szCs w:val="24"/>
        </w:rPr>
      </w:pPr>
    </w:p>
    <w:p w:rsidR="006C06AA" w:rsidRPr="00282F16" w:rsidRDefault="006C06AA" w:rsidP="006C06AA">
      <w:pPr>
        <w:spacing w:after="0" w:line="240" w:lineRule="auto"/>
        <w:ind w:left="284"/>
        <w:jc w:val="center"/>
        <w:rPr>
          <w:rFonts w:ascii="Times New Roman" w:hAnsi="Times New Roman"/>
          <w:b/>
          <w:sz w:val="24"/>
          <w:szCs w:val="24"/>
        </w:rPr>
      </w:pPr>
      <w:r w:rsidRPr="00282F16">
        <w:rPr>
          <w:rFonts w:ascii="Times New Roman" w:hAnsi="Times New Roman"/>
          <w:b/>
          <w:sz w:val="24"/>
          <w:szCs w:val="24"/>
        </w:rPr>
        <w:t>УВАЖАЕМЫЙ ПОКУПАТЕЛЬ</w:t>
      </w:r>
    </w:p>
    <w:p w:rsidR="006C06AA" w:rsidRPr="00282F16" w:rsidRDefault="006C06AA" w:rsidP="006C06AA">
      <w:pPr>
        <w:spacing w:after="0" w:line="240" w:lineRule="auto"/>
        <w:ind w:left="284"/>
        <w:rPr>
          <w:rFonts w:ascii="Times New Roman" w:hAnsi="Times New Roman"/>
          <w:b/>
          <w:sz w:val="24"/>
          <w:szCs w:val="24"/>
        </w:rPr>
      </w:pPr>
      <w:r w:rsidRPr="00282F16">
        <w:rPr>
          <w:rFonts w:ascii="Times New Roman" w:hAnsi="Times New Roman"/>
          <w:b/>
          <w:sz w:val="24"/>
          <w:szCs w:val="24"/>
        </w:rPr>
        <w:t xml:space="preserve">    </w:t>
      </w:r>
    </w:p>
    <w:p w:rsidR="006C06AA" w:rsidRPr="00282F16" w:rsidRDefault="008C5F13" w:rsidP="008E77F7">
      <w:pPr>
        <w:shd w:val="clear" w:color="auto" w:fill="FFFFFF"/>
        <w:tabs>
          <w:tab w:val="left" w:pos="9498"/>
        </w:tabs>
        <w:spacing w:after="0" w:line="240" w:lineRule="auto"/>
        <w:ind w:left="284"/>
        <w:jc w:val="both"/>
        <w:rPr>
          <w:sz w:val="24"/>
          <w:szCs w:val="24"/>
        </w:rPr>
      </w:pPr>
      <w:r>
        <w:rPr>
          <w:rFonts w:ascii="Times New Roman" w:hAnsi="Times New Roman"/>
          <w:sz w:val="24"/>
          <w:szCs w:val="24"/>
        </w:rPr>
        <w:t>Благодарим Вас</w:t>
      </w:r>
      <w:r w:rsidR="006C06AA" w:rsidRPr="00282F16">
        <w:rPr>
          <w:rFonts w:ascii="Times New Roman" w:hAnsi="Times New Roman"/>
          <w:sz w:val="24"/>
          <w:szCs w:val="24"/>
        </w:rPr>
        <w:t xml:space="preserve"> за то, что Вы выбрали продукцию </w:t>
      </w:r>
      <w:r w:rsidR="006C06AA" w:rsidRPr="00282F16">
        <w:rPr>
          <w:rFonts w:ascii="Times New Roman" w:hAnsi="Times New Roman"/>
          <w:sz w:val="24"/>
          <w:szCs w:val="24"/>
          <w:lang w:val="en-US"/>
        </w:rPr>
        <w:t>Zitrek</w:t>
      </w:r>
      <w:r w:rsidR="006C06AA" w:rsidRPr="00282F16">
        <w:rPr>
          <w:rFonts w:ascii="Times New Roman" w:hAnsi="Times New Roman"/>
          <w:sz w:val="24"/>
          <w:szCs w:val="24"/>
        </w:rPr>
        <w:t>. Надеемся, что данное руководство поможет Вам бесперебойно исп</w:t>
      </w:r>
      <w:r>
        <w:rPr>
          <w:rFonts w:ascii="Times New Roman" w:hAnsi="Times New Roman"/>
          <w:sz w:val="24"/>
          <w:szCs w:val="24"/>
        </w:rPr>
        <w:t>ользовать выбранный Вами бетоносмеситель</w:t>
      </w:r>
      <w:r w:rsidR="006C06AA" w:rsidRPr="00282F16">
        <w:rPr>
          <w:rFonts w:ascii="Times New Roman" w:hAnsi="Times New Roman"/>
          <w:sz w:val="24"/>
          <w:szCs w:val="24"/>
        </w:rPr>
        <w:t xml:space="preserve"> на протяжении длительного времени. Перед сборкой и эксплуатацией внимательно прочитайте инструкцию. Если у Вас возникнут в</w:t>
      </w:r>
      <w:r w:rsidR="00282F16" w:rsidRPr="00282F16">
        <w:rPr>
          <w:rFonts w:ascii="Times New Roman" w:hAnsi="Times New Roman"/>
          <w:sz w:val="24"/>
          <w:szCs w:val="24"/>
        </w:rPr>
        <w:t>опросы или неясности</w:t>
      </w:r>
      <w:r w:rsidR="006C06AA" w:rsidRPr="00282F16">
        <w:rPr>
          <w:rFonts w:ascii="Times New Roman" w:hAnsi="Times New Roman"/>
          <w:sz w:val="24"/>
          <w:szCs w:val="24"/>
        </w:rPr>
        <w:t xml:space="preserve"> можете обратиться к изготовителю, поставщику, или в сервис.</w:t>
      </w:r>
    </w:p>
    <w:p w:rsidR="00751125" w:rsidRDefault="00751125" w:rsidP="00751125">
      <w:pPr>
        <w:shd w:val="clear" w:color="auto" w:fill="FFFFFF"/>
        <w:tabs>
          <w:tab w:val="left" w:pos="9498"/>
        </w:tabs>
        <w:spacing w:after="0" w:line="240" w:lineRule="auto"/>
        <w:jc w:val="both"/>
        <w:rPr>
          <w:rFonts w:ascii="Times New Roman" w:hAnsi="Times New Roman"/>
          <w:b/>
          <w:bCs/>
          <w:sz w:val="24"/>
          <w:szCs w:val="24"/>
          <w:u w:val="single"/>
        </w:rPr>
      </w:pPr>
    </w:p>
    <w:p w:rsidR="00751125" w:rsidRDefault="00751125" w:rsidP="00751125">
      <w:pPr>
        <w:shd w:val="clear" w:color="auto" w:fill="FFFFFF"/>
        <w:tabs>
          <w:tab w:val="left" w:pos="9498"/>
        </w:tabs>
        <w:spacing w:after="0" w:line="240" w:lineRule="auto"/>
        <w:ind w:left="284"/>
        <w:jc w:val="center"/>
        <w:rPr>
          <w:rFonts w:ascii="Times New Roman" w:hAnsi="Times New Roman"/>
          <w:b/>
          <w:bCs/>
          <w:sz w:val="24"/>
          <w:szCs w:val="24"/>
          <w:u w:val="single"/>
        </w:rPr>
      </w:pPr>
    </w:p>
    <w:p w:rsidR="00751125" w:rsidRPr="00751125" w:rsidRDefault="00751125" w:rsidP="00751125">
      <w:pPr>
        <w:ind w:firstLine="561"/>
        <w:jc w:val="center"/>
        <w:rPr>
          <w:rFonts w:ascii="Arial" w:hAnsi="Arial" w:cs="Arial"/>
          <w:b/>
          <w:sz w:val="24"/>
          <w:szCs w:val="24"/>
        </w:rPr>
      </w:pPr>
      <w:r w:rsidRPr="00751125">
        <w:rPr>
          <w:rFonts w:ascii="Arial" w:hAnsi="Arial" w:cs="Arial"/>
          <w:b/>
          <w:sz w:val="24"/>
          <w:szCs w:val="24"/>
        </w:rPr>
        <w:t>1  ОБЩИЕ СВЕДЕНИЯ</w:t>
      </w:r>
      <w:r w:rsidR="0069541A">
        <w:rPr>
          <w:rFonts w:ascii="Arial" w:hAnsi="Arial" w:cs="Arial"/>
          <w:b/>
          <w:sz w:val="24"/>
          <w:szCs w:val="24"/>
        </w:rPr>
        <w:t>.</w:t>
      </w:r>
    </w:p>
    <w:p w:rsidR="00751125" w:rsidRDefault="00751125" w:rsidP="00751125">
      <w:pPr>
        <w:shd w:val="clear" w:color="auto" w:fill="FFFFFF"/>
        <w:tabs>
          <w:tab w:val="left" w:pos="9498"/>
        </w:tabs>
        <w:spacing w:after="0" w:line="240" w:lineRule="auto"/>
        <w:ind w:left="284"/>
        <w:jc w:val="center"/>
        <w:rPr>
          <w:rFonts w:ascii="Times New Roman" w:hAnsi="Times New Roman"/>
          <w:sz w:val="24"/>
          <w:szCs w:val="24"/>
        </w:rPr>
      </w:pPr>
      <w:r w:rsidRPr="00751125">
        <w:rPr>
          <w:rFonts w:ascii="Times New Roman" w:hAnsi="Times New Roman"/>
          <w:sz w:val="24"/>
          <w:szCs w:val="24"/>
        </w:rPr>
        <w:t xml:space="preserve">Наименование -  Бетоносмеситель гравитационного типа </w:t>
      </w:r>
      <w:r w:rsidR="00A735E4">
        <w:rPr>
          <w:rFonts w:ascii="Times New Roman" w:hAnsi="Times New Roman"/>
          <w:sz w:val="24"/>
          <w:szCs w:val="24"/>
        </w:rPr>
        <w:t xml:space="preserve">Zitrek </w:t>
      </w:r>
      <w:r w:rsidR="00A735E4">
        <w:rPr>
          <w:rFonts w:ascii="Times New Roman" w:hAnsi="Times New Roman"/>
          <w:sz w:val="24"/>
          <w:szCs w:val="24"/>
          <w:lang w:val="en-US"/>
        </w:rPr>
        <w:t>C</w:t>
      </w:r>
      <w:r w:rsidRPr="00751125">
        <w:rPr>
          <w:rFonts w:ascii="Times New Roman" w:hAnsi="Times New Roman"/>
          <w:sz w:val="24"/>
          <w:szCs w:val="24"/>
        </w:rPr>
        <w:t xml:space="preserve"> 1206 / </w:t>
      </w:r>
      <w:r w:rsidR="00A735E4">
        <w:rPr>
          <w:rFonts w:ascii="Times New Roman" w:hAnsi="Times New Roman"/>
          <w:sz w:val="24"/>
          <w:szCs w:val="24"/>
          <w:lang w:val="en-US"/>
        </w:rPr>
        <w:t>C</w:t>
      </w:r>
      <w:r w:rsidRPr="00751125">
        <w:rPr>
          <w:rFonts w:ascii="Times New Roman" w:hAnsi="Times New Roman"/>
          <w:sz w:val="24"/>
          <w:szCs w:val="24"/>
        </w:rPr>
        <w:t xml:space="preserve"> 1406</w:t>
      </w:r>
    </w:p>
    <w:p w:rsidR="00751125" w:rsidRPr="00751125" w:rsidRDefault="00751125" w:rsidP="00751125">
      <w:pPr>
        <w:shd w:val="clear" w:color="auto" w:fill="FFFFFF"/>
        <w:tabs>
          <w:tab w:val="left" w:pos="9498"/>
        </w:tabs>
        <w:spacing w:after="0" w:line="240" w:lineRule="auto"/>
        <w:ind w:left="284"/>
        <w:jc w:val="center"/>
        <w:rPr>
          <w:rFonts w:ascii="Times New Roman" w:hAnsi="Times New Roman"/>
          <w:sz w:val="24"/>
          <w:szCs w:val="24"/>
        </w:rPr>
      </w:pPr>
    </w:p>
    <w:p w:rsidR="00751125" w:rsidRDefault="00751125" w:rsidP="00751125">
      <w:pPr>
        <w:shd w:val="clear" w:color="auto" w:fill="FFFFFF"/>
        <w:tabs>
          <w:tab w:val="left" w:pos="9498"/>
        </w:tabs>
        <w:spacing w:after="0" w:line="240" w:lineRule="auto"/>
        <w:ind w:left="284"/>
        <w:jc w:val="center"/>
        <w:rPr>
          <w:rFonts w:ascii="Times New Roman" w:hAnsi="Times New Roman"/>
          <w:sz w:val="24"/>
          <w:szCs w:val="24"/>
        </w:rPr>
      </w:pPr>
      <w:r w:rsidRPr="00751125">
        <w:rPr>
          <w:rFonts w:ascii="Times New Roman" w:hAnsi="Times New Roman"/>
          <w:sz w:val="24"/>
          <w:szCs w:val="24"/>
        </w:rPr>
        <w:t>Изготовитель</w:t>
      </w:r>
      <w:r w:rsidRPr="0069541A">
        <w:rPr>
          <w:rFonts w:ascii="Times New Roman" w:hAnsi="Times New Roman"/>
          <w:sz w:val="24"/>
          <w:szCs w:val="24"/>
        </w:rPr>
        <w:t xml:space="preserve">  -  </w:t>
      </w:r>
      <w:r w:rsidRPr="00751125">
        <w:rPr>
          <w:rFonts w:ascii="Times New Roman" w:hAnsi="Times New Roman"/>
          <w:sz w:val="24"/>
          <w:szCs w:val="24"/>
          <w:lang w:val="en-US"/>
        </w:rPr>
        <w:t>Wuxi</w:t>
      </w:r>
      <w:r w:rsidRPr="0069541A">
        <w:rPr>
          <w:rFonts w:ascii="Times New Roman" w:hAnsi="Times New Roman"/>
          <w:sz w:val="24"/>
          <w:szCs w:val="24"/>
        </w:rPr>
        <w:t xml:space="preserve"> </w:t>
      </w:r>
      <w:r w:rsidRPr="00751125">
        <w:rPr>
          <w:rFonts w:ascii="Times New Roman" w:hAnsi="Times New Roman"/>
          <w:sz w:val="24"/>
          <w:szCs w:val="24"/>
          <w:lang w:val="en-US"/>
        </w:rPr>
        <w:t>Chuangneng</w:t>
      </w:r>
      <w:r w:rsidRPr="0069541A">
        <w:rPr>
          <w:rFonts w:ascii="Times New Roman" w:hAnsi="Times New Roman"/>
          <w:sz w:val="24"/>
          <w:szCs w:val="24"/>
        </w:rPr>
        <w:t xml:space="preserve"> </w:t>
      </w:r>
      <w:r w:rsidRPr="00751125">
        <w:rPr>
          <w:rFonts w:ascii="Times New Roman" w:hAnsi="Times New Roman"/>
          <w:sz w:val="24"/>
          <w:szCs w:val="24"/>
          <w:lang w:val="en-US"/>
        </w:rPr>
        <w:t>Macinery</w:t>
      </w:r>
      <w:r w:rsidRPr="0069541A">
        <w:rPr>
          <w:rFonts w:ascii="Times New Roman" w:hAnsi="Times New Roman"/>
          <w:sz w:val="24"/>
          <w:szCs w:val="24"/>
        </w:rPr>
        <w:t xml:space="preserve">, </w:t>
      </w:r>
      <w:r w:rsidRPr="00751125">
        <w:rPr>
          <w:rFonts w:ascii="Times New Roman" w:hAnsi="Times New Roman"/>
          <w:sz w:val="24"/>
          <w:szCs w:val="24"/>
          <w:lang w:val="en-US"/>
        </w:rPr>
        <w:t>China</w:t>
      </w:r>
    </w:p>
    <w:p w:rsidR="00751125" w:rsidRPr="00751125" w:rsidRDefault="00751125" w:rsidP="008C5F13">
      <w:pPr>
        <w:shd w:val="clear" w:color="auto" w:fill="FFFFFF"/>
        <w:tabs>
          <w:tab w:val="left" w:pos="9498"/>
        </w:tabs>
        <w:spacing w:after="0" w:line="240" w:lineRule="auto"/>
        <w:rPr>
          <w:rFonts w:ascii="Times New Roman" w:hAnsi="Times New Roman"/>
          <w:sz w:val="24"/>
          <w:szCs w:val="24"/>
        </w:rPr>
      </w:pPr>
    </w:p>
    <w:p w:rsidR="00751125" w:rsidRPr="00751125" w:rsidRDefault="00751125" w:rsidP="00751125">
      <w:pPr>
        <w:shd w:val="clear" w:color="auto" w:fill="FFFFFF"/>
        <w:tabs>
          <w:tab w:val="left" w:pos="9498"/>
        </w:tabs>
        <w:spacing w:after="0" w:line="240" w:lineRule="auto"/>
        <w:ind w:left="284"/>
        <w:jc w:val="center"/>
        <w:rPr>
          <w:rFonts w:ascii="Times New Roman" w:hAnsi="Times New Roman"/>
          <w:sz w:val="24"/>
          <w:szCs w:val="24"/>
        </w:rPr>
      </w:pPr>
      <w:r w:rsidRPr="00751125">
        <w:rPr>
          <w:rFonts w:ascii="Times New Roman" w:hAnsi="Times New Roman"/>
          <w:sz w:val="24"/>
          <w:szCs w:val="24"/>
        </w:rPr>
        <w:t xml:space="preserve">по заказу </w:t>
      </w:r>
      <w:r w:rsidRPr="008C5F13">
        <w:rPr>
          <w:rFonts w:ascii="Times New Roman" w:hAnsi="Times New Roman"/>
          <w:b/>
          <w:sz w:val="24"/>
          <w:szCs w:val="24"/>
        </w:rPr>
        <w:t>Zitrek</w:t>
      </w: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69541A">
      <w:pPr>
        <w:ind w:firstLine="561"/>
        <w:jc w:val="center"/>
        <w:rPr>
          <w:rFonts w:ascii="Arial" w:hAnsi="Arial" w:cs="Arial"/>
          <w:b/>
          <w:sz w:val="24"/>
          <w:szCs w:val="24"/>
        </w:rPr>
      </w:pPr>
      <w:r w:rsidRPr="00751125">
        <w:rPr>
          <w:rFonts w:ascii="Arial" w:hAnsi="Arial" w:cs="Arial"/>
          <w:b/>
          <w:sz w:val="24"/>
          <w:szCs w:val="24"/>
        </w:rPr>
        <w:t>2  НАЗНАЧЕНИЕ ИЗДЕЛИЙ</w:t>
      </w:r>
      <w:r w:rsidR="0069541A">
        <w:rPr>
          <w:rFonts w:ascii="Arial" w:hAnsi="Arial" w:cs="Arial"/>
          <w:b/>
          <w:sz w:val="24"/>
          <w:szCs w:val="24"/>
        </w:rPr>
        <w:t>.</w:t>
      </w:r>
    </w:p>
    <w:p w:rsid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 xml:space="preserve">2.1  Бетоносмеситель циклический гравитационный </w:t>
      </w:r>
      <w:r w:rsidR="00A735E4">
        <w:rPr>
          <w:rFonts w:ascii="Times New Roman" w:hAnsi="Times New Roman"/>
          <w:sz w:val="24"/>
          <w:szCs w:val="24"/>
        </w:rPr>
        <w:t xml:space="preserve">Zitrek </w:t>
      </w:r>
      <w:r w:rsidR="00A735E4">
        <w:rPr>
          <w:rFonts w:ascii="Times New Roman" w:hAnsi="Times New Roman"/>
          <w:sz w:val="24"/>
          <w:szCs w:val="24"/>
          <w:lang w:val="en-US"/>
        </w:rPr>
        <w:t>C</w:t>
      </w:r>
      <w:r w:rsidRPr="00751125">
        <w:rPr>
          <w:rFonts w:ascii="Times New Roman" w:hAnsi="Times New Roman"/>
          <w:sz w:val="24"/>
          <w:szCs w:val="24"/>
        </w:rPr>
        <w:t xml:space="preserve"> 1206 / </w:t>
      </w:r>
      <w:r w:rsidR="00A735E4">
        <w:rPr>
          <w:rFonts w:ascii="Times New Roman" w:hAnsi="Times New Roman"/>
          <w:sz w:val="24"/>
          <w:szCs w:val="24"/>
          <w:lang w:val="en-US"/>
        </w:rPr>
        <w:t>C</w:t>
      </w:r>
      <w:r w:rsidRPr="00751125">
        <w:rPr>
          <w:rFonts w:ascii="Times New Roman" w:hAnsi="Times New Roman"/>
          <w:sz w:val="24"/>
          <w:szCs w:val="24"/>
        </w:rPr>
        <w:t xml:space="preserve"> 1406 предназначен для приготовления подвижн</w:t>
      </w:r>
      <w:r>
        <w:rPr>
          <w:rFonts w:ascii="Times New Roman" w:hAnsi="Times New Roman"/>
          <w:sz w:val="24"/>
          <w:szCs w:val="24"/>
        </w:rPr>
        <w:t xml:space="preserve">ых бетонных смесей с крупностью </w:t>
      </w:r>
      <w:r w:rsidRPr="00751125">
        <w:rPr>
          <w:rFonts w:ascii="Times New Roman" w:hAnsi="Times New Roman"/>
          <w:sz w:val="24"/>
          <w:szCs w:val="24"/>
        </w:rPr>
        <w:t xml:space="preserve">заполнителя до </w:t>
      </w:r>
      <w:smartTag w:uri="urn:schemas-microsoft-com:office:smarttags" w:element="metricconverter">
        <w:smartTagPr>
          <w:attr w:name="ProductID" w:val="40 мм"/>
        </w:smartTagPr>
        <w:r w:rsidRPr="00751125">
          <w:rPr>
            <w:rFonts w:ascii="Times New Roman" w:hAnsi="Times New Roman"/>
            <w:sz w:val="24"/>
            <w:szCs w:val="24"/>
          </w:rPr>
          <w:t>40 мм</w:t>
        </w:r>
      </w:smartTag>
      <w:r w:rsidRPr="00751125">
        <w:rPr>
          <w:rFonts w:ascii="Times New Roman" w:hAnsi="Times New Roman"/>
          <w:sz w:val="24"/>
          <w:szCs w:val="24"/>
        </w:rPr>
        <w:t xml:space="preserve"> и строительных растворов.</w:t>
      </w:r>
      <w:r>
        <w:rPr>
          <w:rFonts w:ascii="Times New Roman" w:hAnsi="Times New Roman"/>
          <w:sz w:val="24"/>
          <w:szCs w:val="24"/>
        </w:rPr>
        <w:t xml:space="preserve"> </w:t>
      </w:r>
      <w:r w:rsidRPr="00751125">
        <w:rPr>
          <w:rFonts w:ascii="Times New Roman" w:hAnsi="Times New Roman"/>
          <w:sz w:val="24"/>
          <w:szCs w:val="24"/>
        </w:rPr>
        <w:t>Бетоносмеситель может быть использован для</w:t>
      </w:r>
      <w:r>
        <w:rPr>
          <w:rFonts w:ascii="Times New Roman" w:hAnsi="Times New Roman"/>
          <w:sz w:val="24"/>
          <w:szCs w:val="24"/>
        </w:rPr>
        <w:t xml:space="preserve"> приготовления кормовых смесей, </w:t>
      </w:r>
      <w:r w:rsidRPr="00751125">
        <w:rPr>
          <w:rFonts w:ascii="Times New Roman" w:hAnsi="Times New Roman"/>
          <w:sz w:val="24"/>
          <w:szCs w:val="24"/>
        </w:rPr>
        <w:t>перемешивания удобрения, посевн</w:t>
      </w:r>
      <w:r>
        <w:rPr>
          <w:rFonts w:ascii="Times New Roman" w:hAnsi="Times New Roman"/>
          <w:sz w:val="24"/>
          <w:szCs w:val="24"/>
        </w:rPr>
        <w:t xml:space="preserve">ых и других сыпучих материалов. </w:t>
      </w:r>
      <w:r w:rsidRPr="00751125">
        <w:rPr>
          <w:rFonts w:ascii="Times New Roman" w:hAnsi="Times New Roman"/>
          <w:sz w:val="24"/>
          <w:szCs w:val="24"/>
        </w:rPr>
        <w:t xml:space="preserve">Бетоносмеситель может работать при температуре окружающей </w:t>
      </w:r>
      <w:r>
        <w:rPr>
          <w:rFonts w:ascii="Times New Roman" w:hAnsi="Times New Roman"/>
          <w:sz w:val="24"/>
          <w:szCs w:val="24"/>
        </w:rPr>
        <w:t xml:space="preserve">среды от +5град.С до +40град.С. </w:t>
      </w:r>
      <w:r w:rsidRPr="00751125">
        <w:rPr>
          <w:rFonts w:ascii="Times New Roman" w:hAnsi="Times New Roman"/>
          <w:sz w:val="24"/>
          <w:szCs w:val="24"/>
        </w:rPr>
        <w:t>Бетоносмеситель подсоединяется к однофазной сети переменного тока напряжением</w:t>
      </w:r>
      <w:r>
        <w:rPr>
          <w:rFonts w:ascii="Times New Roman" w:hAnsi="Times New Roman"/>
          <w:sz w:val="24"/>
          <w:szCs w:val="24"/>
        </w:rPr>
        <w:t xml:space="preserve"> </w:t>
      </w:r>
      <w:r w:rsidRPr="00751125">
        <w:rPr>
          <w:rFonts w:ascii="Times New Roman" w:hAnsi="Times New Roman"/>
          <w:sz w:val="24"/>
          <w:szCs w:val="24"/>
        </w:rPr>
        <w:t xml:space="preserve">220 </w:t>
      </w:r>
      <w:r w:rsidRPr="00751125">
        <w:rPr>
          <w:rFonts w:ascii="Times New Roman" w:hAnsi="Times New Roman"/>
          <w:sz w:val="24"/>
          <w:szCs w:val="24"/>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1" o:title=""/>
          </v:shape>
          <o:OLEObject Type="Embed" ProgID="Equation.3" ShapeID="_x0000_i1025" DrawAspect="Content" ObjectID="_1545657325" r:id="rId12"/>
        </w:object>
      </w:r>
      <w:r w:rsidRPr="00751125">
        <w:rPr>
          <w:rFonts w:ascii="Times New Roman" w:hAnsi="Times New Roman"/>
          <w:sz w:val="24"/>
          <w:szCs w:val="24"/>
        </w:rPr>
        <w:t>В, частотой 50Гц.</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2.2  Исходные материалы для бетонных смесей.</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 xml:space="preserve">Заполнители: песок (размер зерен 0,14 - </w:t>
      </w:r>
      <w:smartTag w:uri="urn:schemas-microsoft-com:office:smarttags" w:element="metricconverter">
        <w:smartTagPr>
          <w:attr w:name="ProductID" w:val="5 мм"/>
        </w:smartTagPr>
        <w:r w:rsidRPr="00751125">
          <w:rPr>
            <w:rFonts w:ascii="Times New Roman" w:hAnsi="Times New Roman"/>
            <w:sz w:val="24"/>
            <w:szCs w:val="24"/>
          </w:rPr>
          <w:t>5 мм</w:t>
        </w:r>
      </w:smartTag>
      <w:r w:rsidRPr="00751125">
        <w:rPr>
          <w:rFonts w:ascii="Times New Roman" w:hAnsi="Times New Roman"/>
          <w:sz w:val="24"/>
          <w:szCs w:val="24"/>
        </w:rPr>
        <w:t xml:space="preserve">) и щебень или гравий (размер зерен 5 – </w:t>
      </w:r>
      <w:smartTag w:uri="urn:schemas-microsoft-com:office:smarttags" w:element="metricconverter">
        <w:smartTagPr>
          <w:attr w:name="ProductID" w:val="40 мм"/>
        </w:smartTagPr>
        <w:r w:rsidRPr="00751125">
          <w:rPr>
            <w:rFonts w:ascii="Times New Roman" w:hAnsi="Times New Roman"/>
            <w:sz w:val="24"/>
            <w:szCs w:val="24"/>
          </w:rPr>
          <w:t>40 мм</w:t>
        </w:r>
      </w:smartTag>
      <w:r w:rsidRPr="00751125">
        <w:rPr>
          <w:rFonts w:ascii="Times New Roman" w:hAnsi="Times New Roman"/>
          <w:sz w:val="24"/>
          <w:szCs w:val="24"/>
        </w:rPr>
        <w:t>).</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Вяжущие вещества: гипс,  известь, цемент и его з</w:t>
      </w:r>
      <w:r>
        <w:rPr>
          <w:rFonts w:ascii="Times New Roman" w:hAnsi="Times New Roman"/>
          <w:sz w:val="24"/>
          <w:szCs w:val="24"/>
        </w:rPr>
        <w:t xml:space="preserve">аполнители, жидкое стекло и др. </w:t>
      </w:r>
      <w:r w:rsidRPr="00751125">
        <w:rPr>
          <w:rFonts w:ascii="Times New Roman" w:hAnsi="Times New Roman"/>
          <w:sz w:val="24"/>
          <w:szCs w:val="24"/>
        </w:rPr>
        <w:t>Для улучшения свойств вяжущих материалов, бетонных смесей и строительных растворов  применяются различные добавки (трепелы, пемзы, пено</w:t>
      </w:r>
      <w:r>
        <w:rPr>
          <w:rFonts w:ascii="Times New Roman" w:hAnsi="Times New Roman"/>
          <w:sz w:val="24"/>
          <w:szCs w:val="24"/>
        </w:rPr>
        <w:t xml:space="preserve">образователи,  мылонафт и др.). </w:t>
      </w:r>
      <w:r w:rsidRPr="00751125">
        <w:rPr>
          <w:rFonts w:ascii="Times New Roman" w:hAnsi="Times New Roman"/>
          <w:sz w:val="24"/>
          <w:szCs w:val="24"/>
        </w:rPr>
        <w:t xml:space="preserve">Затворитель: вода. </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2.3  Рекомендуемый состав бетонной смеси (при цементе марки 400).</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Составляющие компоненты – цемент, песок, щебень в соотношении 2 : 3 : 5. При изменении марки цемента соответственно изменяется его доля при загрузке. Вода заливается до требуемой консистенции бетонной смеси.</w:t>
      </w: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tbl>
      <w:tblPr>
        <w:tblW w:w="9088" w:type="dxa"/>
        <w:jc w:val="center"/>
        <w:tblInd w:w="-256"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242"/>
        <w:gridCol w:w="2319"/>
        <w:gridCol w:w="1352"/>
        <w:gridCol w:w="1418"/>
        <w:gridCol w:w="1134"/>
        <w:gridCol w:w="1347"/>
        <w:gridCol w:w="1276"/>
      </w:tblGrid>
      <w:tr w:rsidR="00751125" w:rsidRPr="00F638BA" w:rsidTr="00661075">
        <w:trPr>
          <w:cantSplit/>
          <w:trHeight w:val="457"/>
          <w:jc w:val="center"/>
        </w:trPr>
        <w:tc>
          <w:tcPr>
            <w:tcW w:w="242" w:type="dxa"/>
            <w:vMerge w:val="restart"/>
            <w:tcBorders>
              <w:top w:val="nil"/>
              <w:left w:val="nil"/>
              <w:bottom w:val="nil"/>
              <w:right w:val="single" w:sz="4" w:space="0" w:color="auto"/>
            </w:tcBorders>
          </w:tcPr>
          <w:p w:rsidR="00751125" w:rsidRDefault="00751125" w:rsidP="00751125">
            <w:pPr>
              <w:pStyle w:val="ad"/>
              <w:tabs>
                <w:tab w:val="left" w:pos="851"/>
              </w:tabs>
              <w:rPr>
                <w:b/>
                <w:sz w:val="16"/>
                <w:szCs w:val="16"/>
              </w:rPr>
            </w:pPr>
          </w:p>
        </w:tc>
        <w:tc>
          <w:tcPr>
            <w:tcW w:w="2319" w:type="dxa"/>
            <w:vMerge w:val="restart"/>
            <w:tcBorders>
              <w:left w:val="single" w:sz="4" w:space="0" w:color="auto"/>
              <w:right w:val="single" w:sz="4" w:space="0" w:color="auto"/>
            </w:tcBorders>
            <w:vAlign w:val="center"/>
          </w:tcPr>
          <w:p w:rsidR="00751125" w:rsidRPr="00A527EC" w:rsidRDefault="00751125" w:rsidP="00661075">
            <w:pPr>
              <w:pStyle w:val="ad"/>
              <w:ind w:left="-108" w:right="-108"/>
              <w:jc w:val="center"/>
              <w:rPr>
                <w:rFonts w:ascii="Arial" w:hAnsi="Arial" w:cs="Arial"/>
                <w:b/>
              </w:rPr>
            </w:pPr>
            <w:r w:rsidRPr="00751125">
              <w:rPr>
                <w:rFonts w:ascii="Arial" w:hAnsi="Arial" w:cs="Arial"/>
                <w:b/>
              </w:rPr>
              <w:t>Марка</w:t>
            </w:r>
            <w:r w:rsidR="00661075">
              <w:rPr>
                <w:rFonts w:ascii="Arial" w:hAnsi="Arial" w:cs="Arial"/>
                <w:b/>
              </w:rPr>
              <w:t xml:space="preserve"> </w:t>
            </w:r>
            <w:r w:rsidR="00A527EC">
              <w:rPr>
                <w:rFonts w:ascii="Arial" w:hAnsi="Arial" w:cs="Arial"/>
                <w:b/>
              </w:rPr>
              <w:t>бетоносмесителя</w:t>
            </w:r>
          </w:p>
        </w:tc>
        <w:tc>
          <w:tcPr>
            <w:tcW w:w="1352" w:type="dxa"/>
            <w:vMerge w:val="restart"/>
            <w:tcBorders>
              <w:left w:val="single" w:sz="4" w:space="0" w:color="auto"/>
              <w:right w:val="single" w:sz="4" w:space="0" w:color="auto"/>
            </w:tcBorders>
            <w:vAlign w:val="center"/>
          </w:tcPr>
          <w:p w:rsidR="00751125" w:rsidRPr="00751125" w:rsidRDefault="00751125" w:rsidP="00661075">
            <w:pPr>
              <w:pStyle w:val="ad"/>
              <w:ind w:left="-122"/>
              <w:jc w:val="center"/>
              <w:rPr>
                <w:rFonts w:ascii="Arial" w:hAnsi="Arial" w:cs="Arial"/>
                <w:b/>
              </w:rPr>
            </w:pPr>
            <w:r w:rsidRPr="00751125">
              <w:rPr>
                <w:rFonts w:ascii="Arial" w:hAnsi="Arial" w:cs="Arial"/>
                <w:b/>
              </w:rPr>
              <w:t>Геометр.</w:t>
            </w:r>
          </w:p>
          <w:p w:rsidR="00661075" w:rsidRDefault="00751125" w:rsidP="00661075">
            <w:pPr>
              <w:pStyle w:val="ad"/>
              <w:ind w:left="-122"/>
              <w:jc w:val="center"/>
              <w:rPr>
                <w:rFonts w:ascii="Arial" w:hAnsi="Arial" w:cs="Arial"/>
                <w:b/>
              </w:rPr>
            </w:pPr>
            <w:r w:rsidRPr="00751125">
              <w:rPr>
                <w:rFonts w:ascii="Arial" w:hAnsi="Arial" w:cs="Arial"/>
                <w:b/>
              </w:rPr>
              <w:t>объем,</w:t>
            </w:r>
          </w:p>
          <w:p w:rsidR="00751125" w:rsidRPr="00751125" w:rsidRDefault="00751125" w:rsidP="00661075">
            <w:pPr>
              <w:pStyle w:val="ad"/>
              <w:ind w:left="-122"/>
              <w:jc w:val="center"/>
              <w:rPr>
                <w:rFonts w:ascii="Arial" w:hAnsi="Arial" w:cs="Arial"/>
                <w:b/>
              </w:rPr>
            </w:pPr>
            <w:r w:rsidRPr="00751125">
              <w:rPr>
                <w:rFonts w:ascii="Arial" w:hAnsi="Arial" w:cs="Arial"/>
                <w:b/>
              </w:rPr>
              <w:t>л</w:t>
            </w:r>
          </w:p>
        </w:tc>
        <w:tc>
          <w:tcPr>
            <w:tcW w:w="5175" w:type="dxa"/>
            <w:gridSpan w:val="4"/>
            <w:tcBorders>
              <w:left w:val="single" w:sz="4" w:space="0" w:color="auto"/>
              <w:bottom w:val="single" w:sz="6" w:space="0" w:color="008000"/>
              <w:right w:val="single" w:sz="4" w:space="0" w:color="auto"/>
            </w:tcBorders>
            <w:vAlign w:val="center"/>
          </w:tcPr>
          <w:p w:rsidR="00751125" w:rsidRPr="00751125" w:rsidRDefault="00751125" w:rsidP="00661075">
            <w:pPr>
              <w:pStyle w:val="ad"/>
              <w:jc w:val="center"/>
              <w:rPr>
                <w:rFonts w:ascii="Arial" w:hAnsi="Arial" w:cs="Arial"/>
                <w:b/>
              </w:rPr>
            </w:pPr>
            <w:r w:rsidRPr="00751125">
              <w:rPr>
                <w:rFonts w:ascii="Arial" w:hAnsi="Arial" w:cs="Arial"/>
                <w:b/>
              </w:rPr>
              <w:t>Составляющие компоненты</w:t>
            </w:r>
          </w:p>
        </w:tc>
      </w:tr>
      <w:tr w:rsidR="00751125" w:rsidRPr="00F638BA" w:rsidTr="00661075">
        <w:trPr>
          <w:cantSplit/>
          <w:trHeight w:val="207"/>
          <w:jc w:val="center"/>
        </w:trPr>
        <w:tc>
          <w:tcPr>
            <w:tcW w:w="242" w:type="dxa"/>
            <w:vMerge/>
            <w:tcBorders>
              <w:top w:val="single" w:sz="12" w:space="0" w:color="008000"/>
              <w:left w:val="nil"/>
              <w:bottom w:val="nil"/>
              <w:right w:val="single" w:sz="4" w:space="0" w:color="auto"/>
            </w:tcBorders>
          </w:tcPr>
          <w:p w:rsidR="00751125" w:rsidRDefault="00751125" w:rsidP="00DE451E">
            <w:pPr>
              <w:pStyle w:val="ad"/>
              <w:jc w:val="center"/>
              <w:rPr>
                <w:b/>
                <w:sz w:val="16"/>
                <w:szCs w:val="16"/>
              </w:rPr>
            </w:pPr>
          </w:p>
        </w:tc>
        <w:tc>
          <w:tcPr>
            <w:tcW w:w="2319" w:type="dxa"/>
            <w:vMerge/>
            <w:tcBorders>
              <w:left w:val="single" w:sz="4" w:space="0" w:color="auto"/>
              <w:bottom w:val="single" w:sz="4" w:space="0" w:color="auto"/>
              <w:right w:val="single" w:sz="4" w:space="0" w:color="auto"/>
            </w:tcBorders>
            <w:vAlign w:val="center"/>
          </w:tcPr>
          <w:p w:rsidR="00751125" w:rsidRPr="00751125" w:rsidRDefault="00751125" w:rsidP="00661075">
            <w:pPr>
              <w:pStyle w:val="ad"/>
              <w:jc w:val="center"/>
              <w:rPr>
                <w:rFonts w:ascii="Arial" w:hAnsi="Arial" w:cs="Arial"/>
                <w:b/>
              </w:rPr>
            </w:pPr>
          </w:p>
        </w:tc>
        <w:tc>
          <w:tcPr>
            <w:tcW w:w="1352" w:type="dxa"/>
            <w:vMerge/>
            <w:tcBorders>
              <w:left w:val="single" w:sz="4" w:space="0" w:color="auto"/>
              <w:bottom w:val="single" w:sz="4" w:space="0" w:color="auto"/>
              <w:right w:val="single" w:sz="4" w:space="0" w:color="auto"/>
            </w:tcBorders>
            <w:vAlign w:val="center"/>
          </w:tcPr>
          <w:p w:rsidR="00751125" w:rsidRPr="00751125" w:rsidRDefault="00751125" w:rsidP="00661075">
            <w:pPr>
              <w:pStyle w:val="ad"/>
              <w:jc w:val="center"/>
              <w:rPr>
                <w:rFonts w:ascii="Arial" w:hAnsi="Arial" w:cs="Arial"/>
                <w:b/>
              </w:rPr>
            </w:pPr>
          </w:p>
        </w:tc>
        <w:tc>
          <w:tcPr>
            <w:tcW w:w="1418" w:type="dxa"/>
            <w:tcBorders>
              <w:top w:val="single" w:sz="6" w:space="0" w:color="008000"/>
              <w:left w:val="single" w:sz="4" w:space="0" w:color="auto"/>
              <w:bottom w:val="single" w:sz="4" w:space="0" w:color="auto"/>
              <w:right w:val="single" w:sz="4" w:space="0" w:color="auto"/>
            </w:tcBorders>
            <w:vAlign w:val="center"/>
          </w:tcPr>
          <w:p w:rsidR="00661075" w:rsidRDefault="00751125" w:rsidP="00661075">
            <w:pPr>
              <w:pStyle w:val="ad"/>
              <w:ind w:left="-108" w:right="-108"/>
              <w:jc w:val="center"/>
              <w:rPr>
                <w:rFonts w:ascii="Arial" w:hAnsi="Arial" w:cs="Arial"/>
                <w:b/>
              </w:rPr>
            </w:pPr>
            <w:r w:rsidRPr="00751125">
              <w:rPr>
                <w:rFonts w:ascii="Arial" w:hAnsi="Arial" w:cs="Arial"/>
                <w:b/>
              </w:rPr>
              <w:t>Цемент,</w:t>
            </w:r>
          </w:p>
          <w:p w:rsidR="00751125" w:rsidRPr="00751125" w:rsidRDefault="00751125" w:rsidP="00661075">
            <w:pPr>
              <w:pStyle w:val="ad"/>
              <w:ind w:left="-108" w:right="-108"/>
              <w:jc w:val="center"/>
              <w:rPr>
                <w:rFonts w:ascii="Arial" w:hAnsi="Arial" w:cs="Arial"/>
                <w:b/>
              </w:rPr>
            </w:pPr>
            <w:r w:rsidRPr="00751125">
              <w:rPr>
                <w:rFonts w:ascii="Arial" w:hAnsi="Arial" w:cs="Arial"/>
                <w:b/>
              </w:rPr>
              <w:t>кг</w:t>
            </w:r>
          </w:p>
        </w:tc>
        <w:tc>
          <w:tcPr>
            <w:tcW w:w="1134" w:type="dxa"/>
            <w:tcBorders>
              <w:top w:val="single" w:sz="6" w:space="0" w:color="008000"/>
              <w:left w:val="single" w:sz="4" w:space="0" w:color="auto"/>
              <w:bottom w:val="single" w:sz="4" w:space="0" w:color="auto"/>
              <w:right w:val="single" w:sz="4" w:space="0" w:color="auto"/>
            </w:tcBorders>
            <w:vAlign w:val="center"/>
          </w:tcPr>
          <w:p w:rsidR="00661075" w:rsidRDefault="00751125" w:rsidP="00661075">
            <w:pPr>
              <w:pStyle w:val="ad"/>
              <w:ind w:left="-108"/>
              <w:jc w:val="center"/>
              <w:rPr>
                <w:rFonts w:ascii="Arial" w:hAnsi="Arial" w:cs="Arial"/>
                <w:b/>
              </w:rPr>
            </w:pPr>
            <w:r w:rsidRPr="00751125">
              <w:rPr>
                <w:rFonts w:ascii="Arial" w:hAnsi="Arial" w:cs="Arial"/>
                <w:b/>
              </w:rPr>
              <w:t>Песок,</w:t>
            </w:r>
          </w:p>
          <w:p w:rsidR="00751125" w:rsidRPr="00751125" w:rsidRDefault="00751125" w:rsidP="00661075">
            <w:pPr>
              <w:pStyle w:val="ad"/>
              <w:ind w:left="-108" w:right="-108"/>
              <w:jc w:val="center"/>
              <w:rPr>
                <w:rFonts w:ascii="Arial" w:hAnsi="Arial" w:cs="Arial"/>
                <w:b/>
              </w:rPr>
            </w:pPr>
            <w:r w:rsidRPr="00751125">
              <w:rPr>
                <w:rFonts w:ascii="Arial" w:hAnsi="Arial" w:cs="Arial"/>
                <w:b/>
              </w:rPr>
              <w:t>л</w:t>
            </w:r>
          </w:p>
        </w:tc>
        <w:tc>
          <w:tcPr>
            <w:tcW w:w="1347" w:type="dxa"/>
            <w:tcBorders>
              <w:top w:val="single" w:sz="6" w:space="0" w:color="008000"/>
              <w:left w:val="single" w:sz="4" w:space="0" w:color="auto"/>
              <w:bottom w:val="single" w:sz="4" w:space="0" w:color="auto"/>
              <w:right w:val="single" w:sz="4" w:space="0" w:color="auto"/>
            </w:tcBorders>
            <w:vAlign w:val="center"/>
          </w:tcPr>
          <w:p w:rsidR="00661075" w:rsidRDefault="00751125" w:rsidP="00661075">
            <w:pPr>
              <w:pStyle w:val="ad"/>
              <w:ind w:left="0"/>
              <w:jc w:val="center"/>
              <w:rPr>
                <w:rFonts w:ascii="Arial" w:hAnsi="Arial" w:cs="Arial"/>
                <w:b/>
              </w:rPr>
            </w:pPr>
            <w:r>
              <w:rPr>
                <w:rFonts w:ascii="Arial" w:hAnsi="Arial" w:cs="Arial"/>
                <w:b/>
              </w:rPr>
              <w:t>Щебен</w:t>
            </w:r>
            <w:r w:rsidRPr="00751125">
              <w:rPr>
                <w:rFonts w:ascii="Arial" w:hAnsi="Arial" w:cs="Arial"/>
                <w:b/>
              </w:rPr>
              <w:t>ь,</w:t>
            </w:r>
          </w:p>
          <w:p w:rsidR="00751125" w:rsidRPr="00751125" w:rsidRDefault="00751125" w:rsidP="00661075">
            <w:pPr>
              <w:pStyle w:val="ad"/>
              <w:ind w:left="0"/>
              <w:jc w:val="center"/>
              <w:rPr>
                <w:rFonts w:ascii="Arial" w:hAnsi="Arial" w:cs="Arial"/>
                <w:b/>
              </w:rPr>
            </w:pPr>
            <w:r w:rsidRPr="00751125">
              <w:rPr>
                <w:rFonts w:ascii="Arial" w:hAnsi="Arial" w:cs="Arial"/>
                <w:b/>
              </w:rPr>
              <w:t>л</w:t>
            </w:r>
          </w:p>
        </w:tc>
        <w:tc>
          <w:tcPr>
            <w:tcW w:w="1276" w:type="dxa"/>
            <w:tcBorders>
              <w:top w:val="single" w:sz="6" w:space="0" w:color="008000"/>
              <w:left w:val="single" w:sz="4" w:space="0" w:color="auto"/>
              <w:bottom w:val="single" w:sz="4" w:space="0" w:color="auto"/>
              <w:right w:val="single" w:sz="4" w:space="0" w:color="auto"/>
            </w:tcBorders>
            <w:vAlign w:val="center"/>
          </w:tcPr>
          <w:p w:rsidR="00661075" w:rsidRDefault="00751125" w:rsidP="00661075">
            <w:pPr>
              <w:pStyle w:val="ad"/>
              <w:ind w:left="-114"/>
              <w:jc w:val="center"/>
              <w:rPr>
                <w:rFonts w:ascii="Arial" w:hAnsi="Arial" w:cs="Arial"/>
                <w:b/>
              </w:rPr>
            </w:pPr>
            <w:r w:rsidRPr="00751125">
              <w:rPr>
                <w:rFonts w:ascii="Arial" w:hAnsi="Arial" w:cs="Arial"/>
                <w:b/>
              </w:rPr>
              <w:t>Вода,</w:t>
            </w:r>
          </w:p>
          <w:p w:rsidR="00751125" w:rsidRPr="00751125" w:rsidRDefault="00751125" w:rsidP="00661075">
            <w:pPr>
              <w:pStyle w:val="ad"/>
              <w:ind w:left="-114"/>
              <w:jc w:val="center"/>
              <w:rPr>
                <w:rFonts w:ascii="Arial" w:hAnsi="Arial" w:cs="Arial"/>
                <w:b/>
              </w:rPr>
            </w:pPr>
            <w:r w:rsidRPr="00751125">
              <w:rPr>
                <w:rFonts w:ascii="Arial" w:hAnsi="Arial" w:cs="Arial"/>
                <w:b/>
              </w:rPr>
              <w:t>л</w:t>
            </w:r>
          </w:p>
        </w:tc>
      </w:tr>
      <w:tr w:rsidR="00751125" w:rsidRPr="00F638BA" w:rsidTr="00661075">
        <w:trPr>
          <w:cantSplit/>
          <w:trHeight w:val="207"/>
          <w:jc w:val="center"/>
        </w:trPr>
        <w:tc>
          <w:tcPr>
            <w:tcW w:w="242" w:type="dxa"/>
            <w:vMerge/>
            <w:tcBorders>
              <w:top w:val="single" w:sz="12" w:space="0" w:color="008000"/>
              <w:left w:val="nil"/>
              <w:bottom w:val="nil"/>
              <w:right w:val="single" w:sz="4" w:space="0" w:color="auto"/>
            </w:tcBorders>
          </w:tcPr>
          <w:p w:rsidR="00751125" w:rsidRDefault="00751125" w:rsidP="00DE451E">
            <w:pPr>
              <w:pStyle w:val="ad"/>
              <w:jc w:val="center"/>
              <w:rPr>
                <w:b/>
                <w:sz w:val="16"/>
                <w:szCs w:val="16"/>
              </w:rPr>
            </w:pPr>
          </w:p>
        </w:tc>
        <w:tc>
          <w:tcPr>
            <w:tcW w:w="2319" w:type="dxa"/>
            <w:tcBorders>
              <w:top w:val="single" w:sz="4" w:space="0" w:color="auto"/>
              <w:left w:val="single" w:sz="4" w:space="0" w:color="auto"/>
              <w:bottom w:val="single" w:sz="4" w:space="0" w:color="auto"/>
              <w:right w:val="single" w:sz="4" w:space="0" w:color="auto"/>
            </w:tcBorders>
            <w:vAlign w:val="center"/>
          </w:tcPr>
          <w:p w:rsidR="00751125" w:rsidRPr="00661075" w:rsidRDefault="00A735E4" w:rsidP="00661075">
            <w:pPr>
              <w:pStyle w:val="ad"/>
              <w:ind w:left="-57"/>
              <w:jc w:val="center"/>
              <w:rPr>
                <w:rFonts w:ascii="Arial" w:hAnsi="Arial" w:cs="Arial"/>
                <w:b/>
              </w:rPr>
            </w:pPr>
            <w:r w:rsidRPr="00661075">
              <w:rPr>
                <w:rFonts w:ascii="Times New Roman" w:hAnsi="Times New Roman"/>
                <w:b/>
              </w:rPr>
              <w:t xml:space="preserve">Zitrek </w:t>
            </w:r>
            <w:r w:rsidRPr="00661075">
              <w:rPr>
                <w:rFonts w:ascii="Times New Roman" w:hAnsi="Times New Roman"/>
                <w:b/>
                <w:lang w:val="en-US"/>
              </w:rPr>
              <w:t>C</w:t>
            </w:r>
            <w:r w:rsidR="00751125" w:rsidRPr="00661075">
              <w:rPr>
                <w:rFonts w:ascii="Times New Roman" w:hAnsi="Times New Roman"/>
                <w:b/>
              </w:rPr>
              <w:t xml:space="preserve"> 1206 / </w:t>
            </w:r>
            <w:r w:rsidRPr="00661075">
              <w:rPr>
                <w:rFonts w:ascii="Times New Roman" w:hAnsi="Times New Roman"/>
                <w:b/>
                <w:lang w:val="en-US"/>
              </w:rPr>
              <w:t>C</w:t>
            </w:r>
            <w:r w:rsidR="00751125" w:rsidRPr="00661075">
              <w:rPr>
                <w:rFonts w:ascii="Times New Roman" w:hAnsi="Times New Roman"/>
                <w:b/>
              </w:rPr>
              <w:t xml:space="preserve"> 1406</w:t>
            </w:r>
          </w:p>
        </w:tc>
        <w:tc>
          <w:tcPr>
            <w:tcW w:w="1352" w:type="dxa"/>
            <w:tcBorders>
              <w:top w:val="single" w:sz="4" w:space="0" w:color="auto"/>
              <w:left w:val="single" w:sz="4" w:space="0" w:color="auto"/>
              <w:bottom w:val="single" w:sz="4" w:space="0" w:color="auto"/>
              <w:right w:val="single" w:sz="4" w:space="0" w:color="auto"/>
            </w:tcBorders>
            <w:vAlign w:val="center"/>
          </w:tcPr>
          <w:p w:rsidR="00751125" w:rsidRPr="00A527EC" w:rsidRDefault="00A527EC" w:rsidP="00661075">
            <w:pPr>
              <w:pStyle w:val="ad"/>
              <w:ind w:left="0"/>
              <w:jc w:val="center"/>
              <w:rPr>
                <w:rFonts w:ascii="Arial" w:hAnsi="Arial" w:cs="Arial"/>
                <w:b/>
                <w:lang w:val="en-US"/>
              </w:rPr>
            </w:pPr>
            <w:r>
              <w:rPr>
                <w:rFonts w:ascii="Arial" w:hAnsi="Arial" w:cs="Arial"/>
                <w:b/>
              </w:rPr>
              <w:t>120</w:t>
            </w:r>
            <w:r>
              <w:rPr>
                <w:rFonts w:ascii="Arial" w:hAnsi="Arial" w:cs="Arial"/>
                <w:b/>
                <w:lang w:val="en-US"/>
              </w:rPr>
              <w:t>/140</w:t>
            </w:r>
          </w:p>
        </w:tc>
        <w:tc>
          <w:tcPr>
            <w:tcW w:w="1418" w:type="dxa"/>
            <w:tcBorders>
              <w:top w:val="single" w:sz="4" w:space="0" w:color="auto"/>
              <w:left w:val="single" w:sz="4" w:space="0" w:color="auto"/>
              <w:bottom w:val="single" w:sz="4" w:space="0" w:color="auto"/>
              <w:right w:val="single" w:sz="4" w:space="0" w:color="auto"/>
            </w:tcBorders>
            <w:vAlign w:val="center"/>
          </w:tcPr>
          <w:p w:rsidR="00751125" w:rsidRPr="00A527EC" w:rsidRDefault="00751125" w:rsidP="00661075">
            <w:pPr>
              <w:pStyle w:val="ad"/>
              <w:ind w:left="0"/>
              <w:jc w:val="center"/>
              <w:rPr>
                <w:rFonts w:ascii="Arial" w:hAnsi="Arial" w:cs="Arial"/>
                <w:b/>
                <w:lang w:val="en-US"/>
              </w:rPr>
            </w:pPr>
            <w:r w:rsidRPr="00751125">
              <w:rPr>
                <w:rFonts w:ascii="Arial" w:hAnsi="Arial" w:cs="Arial"/>
                <w:b/>
              </w:rPr>
              <w:t>25</w:t>
            </w:r>
            <w:r w:rsidR="00A527EC">
              <w:rPr>
                <w:rFonts w:ascii="Arial" w:hAnsi="Arial" w:cs="Arial"/>
                <w:b/>
                <w:lang w:val="en-US"/>
              </w:rPr>
              <w:t>/30</w:t>
            </w:r>
          </w:p>
        </w:tc>
        <w:tc>
          <w:tcPr>
            <w:tcW w:w="1134" w:type="dxa"/>
            <w:tcBorders>
              <w:top w:val="single" w:sz="4" w:space="0" w:color="auto"/>
              <w:left w:val="single" w:sz="4" w:space="0" w:color="auto"/>
              <w:bottom w:val="single" w:sz="4" w:space="0" w:color="auto"/>
              <w:right w:val="single" w:sz="4" w:space="0" w:color="auto"/>
            </w:tcBorders>
            <w:vAlign w:val="center"/>
          </w:tcPr>
          <w:p w:rsidR="00751125" w:rsidRPr="00A527EC" w:rsidRDefault="00751125" w:rsidP="00661075">
            <w:pPr>
              <w:pStyle w:val="ad"/>
              <w:ind w:left="-37"/>
              <w:jc w:val="center"/>
              <w:rPr>
                <w:rFonts w:ascii="Arial" w:hAnsi="Arial" w:cs="Arial"/>
                <w:b/>
                <w:lang w:val="en-US"/>
              </w:rPr>
            </w:pPr>
            <w:r w:rsidRPr="00751125">
              <w:rPr>
                <w:rFonts w:ascii="Arial" w:hAnsi="Arial" w:cs="Arial"/>
                <w:b/>
              </w:rPr>
              <w:t>30</w:t>
            </w:r>
            <w:r w:rsidR="00A527EC">
              <w:rPr>
                <w:rFonts w:ascii="Arial" w:hAnsi="Arial" w:cs="Arial"/>
                <w:b/>
                <w:lang w:val="en-US"/>
              </w:rPr>
              <w:t>/35</w:t>
            </w:r>
          </w:p>
        </w:tc>
        <w:tc>
          <w:tcPr>
            <w:tcW w:w="1347" w:type="dxa"/>
            <w:tcBorders>
              <w:top w:val="single" w:sz="4" w:space="0" w:color="auto"/>
              <w:left w:val="single" w:sz="4" w:space="0" w:color="auto"/>
              <w:bottom w:val="single" w:sz="4" w:space="0" w:color="auto"/>
              <w:right w:val="single" w:sz="4" w:space="0" w:color="auto"/>
            </w:tcBorders>
            <w:vAlign w:val="center"/>
          </w:tcPr>
          <w:p w:rsidR="00751125" w:rsidRPr="00A527EC" w:rsidRDefault="00751125" w:rsidP="00661075">
            <w:pPr>
              <w:pStyle w:val="ad"/>
              <w:ind w:left="0"/>
              <w:jc w:val="center"/>
              <w:rPr>
                <w:rFonts w:ascii="Arial" w:hAnsi="Arial" w:cs="Arial"/>
                <w:b/>
                <w:lang w:val="en-US"/>
              </w:rPr>
            </w:pPr>
            <w:r w:rsidRPr="00751125">
              <w:rPr>
                <w:rFonts w:ascii="Arial" w:hAnsi="Arial" w:cs="Arial"/>
                <w:b/>
              </w:rPr>
              <w:t>50</w:t>
            </w:r>
            <w:r w:rsidR="00A527EC">
              <w:rPr>
                <w:rFonts w:ascii="Arial" w:hAnsi="Arial" w:cs="Arial"/>
                <w:b/>
                <w:lang w:val="en-US"/>
              </w:rPr>
              <w:t>/55</w:t>
            </w:r>
          </w:p>
        </w:tc>
        <w:tc>
          <w:tcPr>
            <w:tcW w:w="1276" w:type="dxa"/>
            <w:tcBorders>
              <w:top w:val="single" w:sz="4" w:space="0" w:color="auto"/>
              <w:left w:val="single" w:sz="4" w:space="0" w:color="auto"/>
              <w:bottom w:val="single" w:sz="4" w:space="0" w:color="auto"/>
              <w:right w:val="single" w:sz="4" w:space="0" w:color="auto"/>
            </w:tcBorders>
            <w:vAlign w:val="center"/>
          </w:tcPr>
          <w:p w:rsidR="00751125" w:rsidRPr="00A527EC" w:rsidRDefault="00751125" w:rsidP="00661075">
            <w:pPr>
              <w:pStyle w:val="ad"/>
              <w:ind w:left="-114"/>
              <w:jc w:val="center"/>
              <w:rPr>
                <w:rFonts w:ascii="Arial" w:hAnsi="Arial" w:cs="Arial"/>
                <w:b/>
                <w:lang w:val="en-US"/>
              </w:rPr>
            </w:pPr>
            <w:r w:rsidRPr="00751125">
              <w:rPr>
                <w:rFonts w:ascii="Arial" w:hAnsi="Arial" w:cs="Arial"/>
                <w:b/>
              </w:rPr>
              <w:t>13</w:t>
            </w:r>
            <w:r w:rsidR="00A527EC">
              <w:rPr>
                <w:rFonts w:ascii="Arial" w:hAnsi="Arial" w:cs="Arial"/>
                <w:b/>
                <w:lang w:val="en-US"/>
              </w:rPr>
              <w:t>/17</w:t>
            </w:r>
          </w:p>
        </w:tc>
      </w:tr>
    </w:tbl>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81078D" w:rsidRDefault="0081078D"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81078D" w:rsidRDefault="0081078D"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661075" w:rsidRPr="00751125" w:rsidRDefault="0066107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A527EC">
      <w:pPr>
        <w:shd w:val="clear" w:color="auto" w:fill="FFFFFF"/>
        <w:tabs>
          <w:tab w:val="left" w:pos="9498"/>
        </w:tabs>
        <w:spacing w:after="0" w:line="240" w:lineRule="auto"/>
        <w:ind w:left="284"/>
        <w:jc w:val="center"/>
        <w:rPr>
          <w:rFonts w:ascii="Times New Roman" w:hAnsi="Times New Roman"/>
          <w:b/>
          <w:bCs/>
          <w:sz w:val="24"/>
          <w:szCs w:val="24"/>
          <w:u w:val="single"/>
        </w:rPr>
      </w:pPr>
    </w:p>
    <w:p w:rsidR="00A527EC" w:rsidRPr="0081078D" w:rsidRDefault="00A527EC" w:rsidP="0081078D">
      <w:pPr>
        <w:shd w:val="clear" w:color="auto" w:fill="FFFFFF"/>
        <w:tabs>
          <w:tab w:val="left" w:pos="9498"/>
        </w:tabs>
        <w:spacing w:after="0" w:line="240" w:lineRule="auto"/>
        <w:ind w:left="284"/>
        <w:jc w:val="center"/>
        <w:rPr>
          <w:rFonts w:ascii="Times New Roman" w:hAnsi="Times New Roman"/>
          <w:b/>
          <w:bCs/>
          <w:sz w:val="24"/>
          <w:szCs w:val="24"/>
        </w:rPr>
      </w:pPr>
      <w:r w:rsidRPr="00A527EC">
        <w:rPr>
          <w:rFonts w:ascii="Times New Roman" w:hAnsi="Times New Roman"/>
          <w:b/>
          <w:bCs/>
          <w:sz w:val="24"/>
          <w:szCs w:val="24"/>
        </w:rPr>
        <w:t>3  ТЕХНИЧЕСКАЯ  ХАРАКТЕРИСТИКА.</w:t>
      </w:r>
    </w:p>
    <w:tbl>
      <w:tblPr>
        <w:tblpPr w:leftFromText="180" w:rightFromText="180" w:vertAnchor="text" w:horzAnchor="page" w:tblpX="1537"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3"/>
        <w:gridCol w:w="2629"/>
        <w:gridCol w:w="2629"/>
      </w:tblGrid>
      <w:tr w:rsidR="00A527EC" w:rsidRPr="006C06AA" w:rsidTr="0069541A">
        <w:trPr>
          <w:trHeight w:val="393"/>
        </w:trPr>
        <w:tc>
          <w:tcPr>
            <w:tcW w:w="3943" w:type="dxa"/>
            <w:vAlign w:val="center"/>
          </w:tcPr>
          <w:p w:rsidR="00A527EC" w:rsidRPr="0069541A" w:rsidRDefault="0069541A" w:rsidP="0069541A">
            <w:pPr>
              <w:shd w:val="clear" w:color="auto" w:fill="FFFFFF"/>
              <w:tabs>
                <w:tab w:val="left" w:pos="9498"/>
              </w:tabs>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Модель</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
                <w:sz w:val="24"/>
                <w:szCs w:val="24"/>
              </w:rPr>
            </w:pPr>
            <w:r w:rsidRPr="0069541A">
              <w:rPr>
                <w:rFonts w:ascii="Times New Roman" w:hAnsi="Times New Roman" w:cs="Times New Roman"/>
                <w:b/>
                <w:sz w:val="24"/>
                <w:szCs w:val="24"/>
              </w:rPr>
              <w:t xml:space="preserve">Zitrek </w:t>
            </w:r>
            <w:r w:rsidR="00A735E4" w:rsidRPr="0069541A">
              <w:rPr>
                <w:rFonts w:ascii="Times New Roman" w:hAnsi="Times New Roman" w:cs="Times New Roman"/>
                <w:b/>
                <w:sz w:val="24"/>
                <w:szCs w:val="24"/>
              </w:rPr>
              <w:t xml:space="preserve">C </w:t>
            </w:r>
            <w:r w:rsidRPr="0069541A">
              <w:rPr>
                <w:rFonts w:ascii="Times New Roman" w:hAnsi="Times New Roman" w:cs="Times New Roman"/>
                <w:b/>
                <w:sz w:val="24"/>
                <w:szCs w:val="24"/>
              </w:rPr>
              <w:t>1206</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
                <w:sz w:val="24"/>
                <w:szCs w:val="24"/>
              </w:rPr>
            </w:pPr>
            <w:r w:rsidRPr="0069541A">
              <w:rPr>
                <w:rFonts w:ascii="Times New Roman" w:hAnsi="Times New Roman" w:cs="Times New Roman"/>
                <w:b/>
                <w:sz w:val="24"/>
                <w:szCs w:val="24"/>
              </w:rPr>
              <w:t>Zitrek</w:t>
            </w:r>
            <w:r w:rsidR="00A735E4" w:rsidRPr="0069541A">
              <w:rPr>
                <w:rFonts w:ascii="Times New Roman" w:hAnsi="Times New Roman" w:cs="Times New Roman"/>
                <w:b/>
                <w:sz w:val="24"/>
                <w:szCs w:val="24"/>
              </w:rPr>
              <w:t xml:space="preserve"> C</w:t>
            </w:r>
            <w:r w:rsidRPr="0069541A">
              <w:rPr>
                <w:rFonts w:ascii="Times New Roman" w:hAnsi="Times New Roman" w:cs="Times New Roman"/>
                <w:b/>
                <w:sz w:val="24"/>
                <w:szCs w:val="24"/>
              </w:rPr>
              <w:t xml:space="preserve"> 1406</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rPr>
              <w:t>Двигатель</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sz w:val="24"/>
                <w:szCs w:val="24"/>
              </w:rPr>
              <w:t>0,55кВт</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sz w:val="24"/>
                <w:szCs w:val="24"/>
              </w:rPr>
              <w:t>0,55кВт</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Геометрический объем</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120л</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140л</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Объем готовой смеси</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до 55л</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до 65л</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bCs/>
              </w:rPr>
            </w:pPr>
            <w:r w:rsidRPr="0069541A">
              <w:rPr>
                <w:rFonts w:ascii="Times New Roman" w:hAnsi="Times New Roman" w:cs="Times New Roman"/>
                <w:bCs/>
              </w:rPr>
              <w:t>Время перемешивания</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Cs/>
              </w:rPr>
            </w:pPr>
            <w:r w:rsidRPr="0069541A">
              <w:rPr>
                <w:rFonts w:ascii="Times New Roman" w:hAnsi="Times New Roman" w:cs="Times New Roman"/>
                <w:bCs/>
              </w:rPr>
              <w:t>105-120с</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Cs/>
              </w:rPr>
            </w:pPr>
            <w:r w:rsidRPr="0069541A">
              <w:rPr>
                <w:rFonts w:ascii="Times New Roman" w:hAnsi="Times New Roman" w:cs="Times New Roman"/>
                <w:bCs/>
              </w:rPr>
              <w:t>105-120с</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sz w:val="24"/>
                <w:szCs w:val="24"/>
              </w:rPr>
              <w:t>Напряжение</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sz w:val="24"/>
                <w:szCs w:val="24"/>
              </w:rPr>
              <w:t>220В</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sz w:val="24"/>
                <w:szCs w:val="24"/>
              </w:rPr>
              <w:t>220В</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Тип защиты</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IP44</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IP44</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Уровень шума</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95 дБ(А)</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95дБ(А)</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Размеры длина L х В х Н</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1135x685x1250мм</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1135x685x1340мм</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Размеры  упаковки L х В х Н</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Cs/>
              </w:rPr>
            </w:pPr>
            <w:r w:rsidRPr="0069541A">
              <w:rPr>
                <w:rFonts w:ascii="Times New Roman" w:hAnsi="Times New Roman" w:cs="Times New Roman"/>
                <w:bCs/>
              </w:rPr>
              <w:t>800х700х390мм</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Cs/>
              </w:rPr>
            </w:pPr>
            <w:r w:rsidRPr="0069541A">
              <w:rPr>
                <w:rFonts w:ascii="Times New Roman" w:hAnsi="Times New Roman" w:cs="Times New Roman"/>
                <w:bCs/>
              </w:rPr>
              <w:t>800х700х450мм</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Вес</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52/55,5 кг</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54/58 кг</w:t>
            </w:r>
          </w:p>
        </w:tc>
      </w:tr>
    </w:tbl>
    <w:p w:rsidR="00A527EC" w:rsidRDefault="00A527EC" w:rsidP="00A527EC">
      <w:pPr>
        <w:rPr>
          <w:rFonts w:ascii="Arial" w:hAnsi="Arial" w:cs="Arial"/>
          <w:sz w:val="16"/>
          <w:szCs w:val="16"/>
        </w:rPr>
      </w:pPr>
      <w:r>
        <w:rPr>
          <w:rFonts w:ascii="Arial" w:hAnsi="Arial" w:cs="Arial"/>
          <w:b/>
          <w:sz w:val="16"/>
          <w:szCs w:val="16"/>
        </w:rPr>
        <w:t xml:space="preserve">          </w:t>
      </w:r>
    </w:p>
    <w:p w:rsidR="00751125" w:rsidRPr="00A527EC" w:rsidRDefault="00751125" w:rsidP="00A527EC">
      <w:pPr>
        <w:shd w:val="clear" w:color="auto" w:fill="FFFFFF"/>
        <w:tabs>
          <w:tab w:val="left" w:pos="9498"/>
        </w:tabs>
        <w:spacing w:after="0" w:line="240" w:lineRule="auto"/>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A735E4" w:rsidRPr="00A735E4" w:rsidRDefault="00A735E4" w:rsidP="00A735E4">
      <w:pPr>
        <w:shd w:val="clear" w:color="auto" w:fill="FFFFFF"/>
        <w:tabs>
          <w:tab w:val="left" w:pos="9498"/>
        </w:tabs>
        <w:spacing w:after="0" w:line="240" w:lineRule="auto"/>
        <w:ind w:left="284"/>
        <w:jc w:val="center"/>
        <w:rPr>
          <w:rFonts w:ascii="Times New Roman" w:hAnsi="Times New Roman"/>
          <w:b/>
          <w:bCs/>
          <w:sz w:val="24"/>
          <w:szCs w:val="24"/>
        </w:rPr>
      </w:pPr>
    </w:p>
    <w:p w:rsidR="00A735E4" w:rsidRDefault="00A735E4" w:rsidP="0069541A">
      <w:pPr>
        <w:shd w:val="clear" w:color="auto" w:fill="FFFFFF"/>
        <w:tabs>
          <w:tab w:val="left" w:pos="9498"/>
        </w:tabs>
        <w:spacing w:after="0" w:line="240" w:lineRule="auto"/>
        <w:ind w:left="284"/>
        <w:jc w:val="center"/>
        <w:rPr>
          <w:rFonts w:ascii="Times New Roman" w:hAnsi="Times New Roman"/>
          <w:b/>
          <w:bCs/>
          <w:sz w:val="24"/>
          <w:szCs w:val="24"/>
        </w:rPr>
      </w:pPr>
      <w:r w:rsidRPr="00A735E4">
        <w:rPr>
          <w:rFonts w:ascii="Times New Roman" w:hAnsi="Times New Roman"/>
          <w:b/>
          <w:bCs/>
          <w:sz w:val="24"/>
          <w:szCs w:val="24"/>
        </w:rPr>
        <w:t>4  КОМПЛЕКТ ПОСТАВКИ</w:t>
      </w:r>
    </w:p>
    <w:p w:rsidR="0069541A" w:rsidRPr="0069541A" w:rsidRDefault="0069541A" w:rsidP="0069541A">
      <w:pPr>
        <w:shd w:val="clear" w:color="auto" w:fill="FFFFFF"/>
        <w:tabs>
          <w:tab w:val="left" w:pos="9498"/>
        </w:tabs>
        <w:spacing w:after="0" w:line="240" w:lineRule="auto"/>
        <w:ind w:left="284"/>
        <w:jc w:val="center"/>
        <w:rPr>
          <w:rFonts w:ascii="Times New Roman" w:hAnsi="Times New Roman"/>
          <w:b/>
          <w:bCs/>
          <w:sz w:val="24"/>
          <w:szCs w:val="24"/>
        </w:rPr>
      </w:pP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Бетоносмеситель поставляется потребителю в частично разобранном виде, упакованным в коробку из гофрокартона.</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 Бетоносмеситель согласно спецификации  ……..  1 шт</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 xml:space="preserve">- Упаковочная коробка ……………………………. </w:t>
      </w:r>
      <w:r w:rsidR="00BC14D1">
        <w:rPr>
          <w:rFonts w:ascii="Times New Roman" w:hAnsi="Times New Roman"/>
          <w:sz w:val="24"/>
          <w:szCs w:val="24"/>
        </w:rPr>
        <w:t xml:space="preserve"> </w:t>
      </w:r>
      <w:r w:rsidRPr="00A735E4">
        <w:rPr>
          <w:rFonts w:ascii="Times New Roman" w:hAnsi="Times New Roman"/>
          <w:sz w:val="24"/>
          <w:szCs w:val="24"/>
        </w:rPr>
        <w:t>1 шт</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 xml:space="preserve">- Паспорт     </w:t>
      </w:r>
      <w:r>
        <w:rPr>
          <w:rFonts w:ascii="Times New Roman" w:hAnsi="Times New Roman"/>
          <w:sz w:val="24"/>
          <w:szCs w:val="24"/>
          <w:lang w:val="en-US"/>
        </w:rPr>
        <w:t>Zitrek</w:t>
      </w:r>
      <w:r w:rsidRPr="00A735E4">
        <w:rPr>
          <w:rFonts w:ascii="Times New Roman" w:hAnsi="Times New Roman"/>
          <w:sz w:val="24"/>
          <w:szCs w:val="24"/>
        </w:rPr>
        <w:t xml:space="preserve"> </w:t>
      </w:r>
      <w:r>
        <w:rPr>
          <w:rFonts w:ascii="Times New Roman" w:hAnsi="Times New Roman"/>
          <w:sz w:val="24"/>
          <w:szCs w:val="24"/>
          <w:lang w:val="en-US"/>
        </w:rPr>
        <w:t>C</w:t>
      </w:r>
      <w:r w:rsidRPr="00A735E4">
        <w:rPr>
          <w:rFonts w:ascii="Times New Roman" w:hAnsi="Times New Roman"/>
          <w:sz w:val="24"/>
          <w:szCs w:val="24"/>
        </w:rPr>
        <w:t xml:space="preserve"> 1206 / 1406 </w:t>
      </w:r>
      <w:r>
        <w:rPr>
          <w:rFonts w:ascii="Times New Roman" w:hAnsi="Times New Roman"/>
          <w:sz w:val="24"/>
          <w:szCs w:val="24"/>
        </w:rPr>
        <w:t>…………….</w:t>
      </w:r>
      <w:r w:rsidRPr="00A735E4">
        <w:rPr>
          <w:rFonts w:ascii="Times New Roman" w:hAnsi="Times New Roman"/>
          <w:sz w:val="24"/>
          <w:szCs w:val="24"/>
        </w:rPr>
        <w:t xml:space="preserve">…… </w:t>
      </w:r>
      <w:r w:rsidR="00BC14D1">
        <w:rPr>
          <w:rFonts w:ascii="Times New Roman" w:hAnsi="Times New Roman"/>
          <w:sz w:val="24"/>
          <w:szCs w:val="24"/>
        </w:rPr>
        <w:t xml:space="preserve"> </w:t>
      </w:r>
      <w:r w:rsidRPr="00A735E4">
        <w:rPr>
          <w:rFonts w:ascii="Times New Roman" w:hAnsi="Times New Roman"/>
          <w:sz w:val="24"/>
          <w:szCs w:val="24"/>
        </w:rPr>
        <w:t>1 шт</w:t>
      </w:r>
    </w:p>
    <w:p w:rsidR="00751125" w:rsidRPr="00A527EC" w:rsidRDefault="00751125" w:rsidP="0069541A">
      <w:pPr>
        <w:shd w:val="clear" w:color="auto" w:fill="FFFFFF"/>
        <w:tabs>
          <w:tab w:val="left" w:pos="9498"/>
        </w:tabs>
        <w:spacing w:after="0" w:line="240" w:lineRule="auto"/>
        <w:jc w:val="both"/>
        <w:rPr>
          <w:rFonts w:ascii="Times New Roman" w:hAnsi="Times New Roman"/>
          <w:sz w:val="24"/>
          <w:szCs w:val="24"/>
        </w:rPr>
      </w:pPr>
    </w:p>
    <w:p w:rsidR="00A735E4" w:rsidRPr="00A735E4" w:rsidRDefault="00A735E4" w:rsidP="00A735E4">
      <w:pPr>
        <w:shd w:val="clear" w:color="auto" w:fill="FFFFFF"/>
        <w:tabs>
          <w:tab w:val="left" w:pos="9498"/>
        </w:tabs>
        <w:spacing w:after="0" w:line="240" w:lineRule="auto"/>
        <w:ind w:left="284"/>
        <w:jc w:val="center"/>
        <w:rPr>
          <w:rFonts w:ascii="Times New Roman" w:hAnsi="Times New Roman"/>
          <w:b/>
          <w:bCs/>
          <w:sz w:val="24"/>
          <w:szCs w:val="24"/>
        </w:rPr>
      </w:pPr>
      <w:r w:rsidRPr="00A735E4">
        <w:rPr>
          <w:rFonts w:ascii="Times New Roman" w:hAnsi="Times New Roman"/>
          <w:b/>
          <w:bCs/>
          <w:sz w:val="24"/>
          <w:szCs w:val="24"/>
        </w:rPr>
        <w:t>5  РУКОВОДСТВО ПО МОНТАЖУ</w:t>
      </w:r>
    </w:p>
    <w:p w:rsidR="00A735E4" w:rsidRPr="002F52BD" w:rsidRDefault="00A735E4" w:rsidP="00A735E4">
      <w:pPr>
        <w:pStyle w:val="ad"/>
        <w:rPr>
          <w:rFonts w:ascii="Arial" w:hAnsi="Arial" w:cs="Arial"/>
          <w:b/>
          <w:sz w:val="16"/>
          <w:szCs w:val="16"/>
        </w:rPr>
      </w:pPr>
    </w:p>
    <w:p w:rsidR="00D22E7C" w:rsidRPr="00E32418" w:rsidRDefault="00D22E7C" w:rsidP="0069541A">
      <w:pPr>
        <w:pBdr>
          <w:top w:val="single" w:sz="4" w:space="1" w:color="auto"/>
          <w:left w:val="single" w:sz="4" w:space="1" w:color="auto"/>
          <w:bottom w:val="single" w:sz="4" w:space="1" w:color="auto"/>
          <w:right w:val="single" w:sz="4" w:space="4" w:color="auto"/>
        </w:pBdr>
        <w:shd w:val="clear" w:color="auto" w:fill="FFFFFF"/>
        <w:spacing w:after="0" w:line="240" w:lineRule="auto"/>
        <w:ind w:left="284"/>
        <w:jc w:val="center"/>
        <w:rPr>
          <w:rFonts w:ascii="Times New Roman" w:hAnsi="Times New Roman"/>
          <w:b/>
          <w:bCs/>
          <w:sz w:val="20"/>
          <w:szCs w:val="20"/>
        </w:rPr>
      </w:pPr>
      <w:r w:rsidRPr="00E32418">
        <w:rPr>
          <w:rFonts w:ascii="Times New Roman" w:hAnsi="Times New Roman"/>
          <w:b/>
          <w:bCs/>
          <w:sz w:val="20"/>
          <w:szCs w:val="20"/>
        </w:rPr>
        <w:t>Особо осторожно обращайтесь с деталями, изготовленными из чугуна (зубчатый венец и коническая шестерня), не наносите по ним удары металлическими предметами, (например молотком), избегайте их падения на твердые поверхности, (например бетон, асфальт и т.п.)</w:t>
      </w:r>
    </w:p>
    <w:p w:rsidR="00A735E4" w:rsidRDefault="00A735E4" w:rsidP="00A735E4">
      <w:pPr>
        <w:pStyle w:val="ad"/>
        <w:jc w:val="both"/>
        <w:rPr>
          <w:rFonts w:ascii="Arial" w:hAnsi="Arial" w:cs="Arial"/>
          <w:b/>
          <w:sz w:val="16"/>
          <w:szCs w:val="16"/>
        </w:rPr>
      </w:pP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Для монтажа потребуется следующий инструмент:</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A735E4">
        <w:rPr>
          <w:rFonts w:ascii="Times New Roman" w:hAnsi="Times New Roman"/>
          <w:sz w:val="24"/>
          <w:szCs w:val="24"/>
        </w:rPr>
        <w:t xml:space="preserve">гаечный ключ </w:t>
      </w:r>
      <w:r w:rsidR="006E4473">
        <w:rPr>
          <w:rFonts w:ascii="Times New Roman" w:hAnsi="Times New Roman"/>
          <w:sz w:val="24"/>
          <w:szCs w:val="24"/>
        </w:rPr>
        <w:t xml:space="preserve">на </w:t>
      </w:r>
      <w:r w:rsidRPr="00A735E4">
        <w:rPr>
          <w:rFonts w:ascii="Times New Roman" w:hAnsi="Times New Roman"/>
          <w:sz w:val="24"/>
          <w:szCs w:val="24"/>
        </w:rPr>
        <w:t xml:space="preserve">10  </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A735E4">
        <w:rPr>
          <w:rFonts w:ascii="Times New Roman" w:hAnsi="Times New Roman"/>
          <w:sz w:val="24"/>
          <w:szCs w:val="24"/>
        </w:rPr>
        <w:t xml:space="preserve">два гаечных ключа </w:t>
      </w:r>
      <w:r w:rsidR="006E4473">
        <w:rPr>
          <w:rFonts w:ascii="Times New Roman" w:hAnsi="Times New Roman"/>
          <w:sz w:val="24"/>
          <w:szCs w:val="24"/>
        </w:rPr>
        <w:t xml:space="preserve">на </w:t>
      </w:r>
      <w:r w:rsidRPr="00A735E4">
        <w:rPr>
          <w:rFonts w:ascii="Times New Roman" w:hAnsi="Times New Roman"/>
          <w:sz w:val="24"/>
          <w:szCs w:val="24"/>
        </w:rPr>
        <w:t>13</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A735E4">
        <w:rPr>
          <w:rFonts w:ascii="Times New Roman" w:hAnsi="Times New Roman"/>
          <w:sz w:val="24"/>
          <w:szCs w:val="24"/>
        </w:rPr>
        <w:t xml:space="preserve">молоток </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A735E4">
        <w:rPr>
          <w:rFonts w:ascii="Times New Roman" w:hAnsi="Times New Roman"/>
          <w:sz w:val="24"/>
          <w:szCs w:val="24"/>
        </w:rPr>
        <w:t>плоскогубцы.</w:t>
      </w: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A527EC" w:rsidRP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P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P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P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D22E7C" w:rsidRPr="00A527EC" w:rsidRDefault="00D22E7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Pr="00A527EC"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77467D" w:rsidRDefault="0077467D" w:rsidP="00D22E7C">
      <w:pPr>
        <w:pStyle w:val="131"/>
        <w:shd w:val="clear" w:color="auto" w:fill="auto"/>
        <w:spacing w:before="0" w:after="0" w:line="240" w:lineRule="auto"/>
        <w:rPr>
          <w:rFonts w:ascii="Times New Roman" w:hAnsi="Times New Roman" w:cstheme="minorBidi"/>
          <w:b w:val="0"/>
          <w:bCs w:val="0"/>
          <w:sz w:val="24"/>
          <w:szCs w:val="24"/>
        </w:rPr>
      </w:pPr>
    </w:p>
    <w:p w:rsidR="0081078D" w:rsidRDefault="0081078D" w:rsidP="00D22E7C">
      <w:pPr>
        <w:pStyle w:val="131"/>
        <w:shd w:val="clear" w:color="auto" w:fill="auto"/>
        <w:spacing w:before="0" w:after="0" w:line="240" w:lineRule="auto"/>
        <w:rPr>
          <w:rFonts w:ascii="Times New Roman" w:hAnsi="Times New Roman" w:cstheme="minorBidi"/>
          <w:b w:val="0"/>
          <w:bCs w:val="0"/>
          <w:sz w:val="24"/>
          <w:szCs w:val="24"/>
        </w:rPr>
      </w:pPr>
    </w:p>
    <w:p w:rsidR="0081078D" w:rsidRDefault="0081078D" w:rsidP="00D22E7C">
      <w:pPr>
        <w:pStyle w:val="131"/>
        <w:shd w:val="clear" w:color="auto" w:fill="auto"/>
        <w:spacing w:before="0" w:after="0" w:line="240" w:lineRule="auto"/>
        <w:rPr>
          <w:rFonts w:ascii="Times New Roman" w:hAnsi="Times New Roman" w:cstheme="minorBidi"/>
          <w:b w:val="0"/>
          <w:bCs w:val="0"/>
          <w:sz w:val="24"/>
          <w:szCs w:val="24"/>
        </w:rPr>
      </w:pPr>
    </w:p>
    <w:p w:rsidR="0081078D" w:rsidRDefault="0081078D" w:rsidP="00D22E7C">
      <w:pPr>
        <w:pStyle w:val="131"/>
        <w:shd w:val="clear" w:color="auto" w:fill="auto"/>
        <w:spacing w:before="0" w:after="0" w:line="240" w:lineRule="auto"/>
        <w:rPr>
          <w:rFonts w:ascii="Times New Roman" w:hAnsi="Times New Roman" w:cstheme="minorBidi"/>
          <w:b w:val="0"/>
          <w:bCs w:val="0"/>
          <w:sz w:val="24"/>
          <w:szCs w:val="24"/>
        </w:rPr>
      </w:pPr>
    </w:p>
    <w:p w:rsidR="00D22E7C" w:rsidRPr="00D22E7C" w:rsidRDefault="00D22E7C" w:rsidP="00D22E7C">
      <w:pPr>
        <w:shd w:val="clear" w:color="auto" w:fill="FFFFFF"/>
        <w:tabs>
          <w:tab w:val="left" w:pos="9498"/>
        </w:tabs>
        <w:spacing w:after="0" w:line="240" w:lineRule="auto"/>
        <w:ind w:left="284"/>
        <w:jc w:val="center"/>
        <w:rPr>
          <w:rFonts w:ascii="Times New Roman" w:hAnsi="Times New Roman"/>
          <w:b/>
          <w:bCs/>
          <w:sz w:val="24"/>
          <w:szCs w:val="24"/>
        </w:rPr>
      </w:pPr>
      <w:r w:rsidRPr="00D22E7C">
        <w:rPr>
          <w:rFonts w:ascii="Times New Roman" w:hAnsi="Times New Roman"/>
          <w:b/>
          <w:bCs/>
          <w:sz w:val="24"/>
          <w:szCs w:val="24"/>
        </w:rPr>
        <w:t>НАБОР ЗАПЧАСТЕЙ</w:t>
      </w:r>
      <w:r>
        <w:rPr>
          <w:rFonts w:ascii="Times New Roman" w:hAnsi="Times New Roman"/>
          <w:b/>
          <w:bCs/>
          <w:sz w:val="24"/>
          <w:szCs w:val="24"/>
        </w:rPr>
        <w:t>.</w:t>
      </w:r>
    </w:p>
    <w:p w:rsidR="00D22E7C" w:rsidRDefault="00D22E7C" w:rsidP="00D22E7C">
      <w:pPr>
        <w:pStyle w:val="131"/>
        <w:shd w:val="clear" w:color="auto" w:fill="auto"/>
        <w:spacing w:before="0" w:after="0" w:line="240" w:lineRule="auto"/>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77467D">
        <w:rPr>
          <w:rStyle w:val="a5"/>
          <w:rFonts w:ascii="Times New Roman" w:hAnsi="Times New Roman" w:cs="Times New Roman"/>
          <w:b/>
          <w:bCs/>
          <w:noProof/>
          <w:color w:val="000000"/>
          <w:sz w:val="20"/>
          <w:szCs w:val="20"/>
        </w:rPr>
        <w:drawing>
          <wp:inline distT="0" distB="0" distL="0" distR="0">
            <wp:extent cx="5829050" cy="7967133"/>
            <wp:effectExtent l="19050" t="0" r="250" b="0"/>
            <wp:docPr id="20" name="Рисунок 6" descr="D:\Мои документы\Рабочий стол\ZITREK\Бетоносмесители ZITREK\Бетонки КИТАЙ\фото бетонок (страницы)\Для паспорта\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Рабочий стол\ZITREK\Бетоносмесители ZITREK\Бетонки КИТАЙ\фото бетонок (страницы)\Для паспорта\03.jpg"/>
                    <pic:cNvPicPr>
                      <a:picLocks noChangeAspect="1" noChangeArrowheads="1"/>
                    </pic:cNvPicPr>
                  </pic:nvPicPr>
                  <pic:blipFill>
                    <a:blip r:embed="rId13" cstate="print"/>
                    <a:srcRect/>
                    <a:stretch>
                      <a:fillRect/>
                    </a:stretch>
                  </pic:blipFill>
                  <pic:spPr bwMode="auto">
                    <a:xfrm>
                      <a:off x="0" y="0"/>
                      <a:ext cx="5838172" cy="7979601"/>
                    </a:xfrm>
                    <a:prstGeom prst="rect">
                      <a:avLst/>
                    </a:prstGeom>
                    <a:noFill/>
                    <a:ln w="9525">
                      <a:noFill/>
                      <a:miter lim="800000"/>
                      <a:headEnd/>
                      <a:tailEnd/>
                    </a:ln>
                  </pic:spPr>
                </pic:pic>
              </a:graphicData>
            </a:graphic>
          </wp:inline>
        </w:drawing>
      </w: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77467D">
        <w:rPr>
          <w:rStyle w:val="a5"/>
          <w:rFonts w:ascii="Times New Roman" w:hAnsi="Times New Roman" w:cs="Times New Roman"/>
          <w:b/>
          <w:bCs/>
          <w:noProof/>
          <w:color w:val="000000"/>
          <w:sz w:val="20"/>
          <w:szCs w:val="20"/>
        </w:rPr>
        <w:lastRenderedPageBreak/>
        <w:drawing>
          <wp:inline distT="0" distB="0" distL="0" distR="0">
            <wp:extent cx="6477000" cy="7982629"/>
            <wp:effectExtent l="19050" t="0" r="0" b="0"/>
            <wp:docPr id="21" name="Рисунок 7" descr="D:\Мои документы\Рабочий стол\ZITREK\Бетоносмесители ZITREK\Бетонки КИТАЙ\фото бетонок (страницы)\Для паспорта\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Рабочий стол\ZITREK\Бетоносмесители ZITREK\Бетонки КИТАЙ\фото бетонок (страницы)\Для паспорта\05.jpg"/>
                    <pic:cNvPicPr>
                      <a:picLocks noChangeAspect="1" noChangeArrowheads="1"/>
                    </pic:cNvPicPr>
                  </pic:nvPicPr>
                  <pic:blipFill>
                    <a:blip r:embed="rId14" cstate="print"/>
                    <a:srcRect/>
                    <a:stretch>
                      <a:fillRect/>
                    </a:stretch>
                  </pic:blipFill>
                  <pic:spPr bwMode="auto">
                    <a:xfrm>
                      <a:off x="0" y="0"/>
                      <a:ext cx="6488259" cy="7996505"/>
                    </a:xfrm>
                    <a:prstGeom prst="rect">
                      <a:avLst/>
                    </a:prstGeom>
                    <a:noFill/>
                    <a:ln w="9525">
                      <a:noFill/>
                      <a:miter lim="800000"/>
                      <a:headEnd/>
                      <a:tailEnd/>
                    </a:ln>
                  </pic:spPr>
                </pic:pic>
              </a:graphicData>
            </a:graphic>
          </wp:inline>
        </w:drawing>
      </w: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D22E7C">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77467D">
        <w:rPr>
          <w:rStyle w:val="a5"/>
          <w:rFonts w:ascii="Times New Roman" w:hAnsi="Times New Roman" w:cs="Times New Roman"/>
          <w:b/>
          <w:bCs/>
          <w:noProof/>
          <w:color w:val="000000"/>
          <w:sz w:val="20"/>
          <w:szCs w:val="20"/>
        </w:rPr>
        <w:lastRenderedPageBreak/>
        <w:drawing>
          <wp:inline distT="0" distB="0" distL="0" distR="0">
            <wp:extent cx="6472052" cy="7700906"/>
            <wp:effectExtent l="0" t="0" r="5080" b="0"/>
            <wp:docPr id="22" name="Рисунок 8" descr="D:\Мои документы\Рабочий стол\ZITREK\Бетоносмесители ZITREK\Бетонки КИТАЙ\фото бетонок (страницы)\Для паспорта\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Рабочий стол\ZITREK\Бетоносмесители ZITREK\Бетонки КИТАЙ\фото бетонок (страницы)\Для паспорта\06.jpg"/>
                    <pic:cNvPicPr>
                      <a:picLocks noChangeAspect="1" noChangeArrowheads="1"/>
                    </pic:cNvPicPr>
                  </pic:nvPicPr>
                  <pic:blipFill>
                    <a:blip r:embed="rId15" cstate="print"/>
                    <a:srcRect/>
                    <a:stretch>
                      <a:fillRect/>
                    </a:stretch>
                  </pic:blipFill>
                  <pic:spPr bwMode="auto">
                    <a:xfrm>
                      <a:off x="0" y="0"/>
                      <a:ext cx="6479540" cy="7709816"/>
                    </a:xfrm>
                    <a:prstGeom prst="rect">
                      <a:avLst/>
                    </a:prstGeom>
                    <a:noFill/>
                    <a:ln w="9525">
                      <a:noFill/>
                      <a:miter lim="800000"/>
                      <a:headEnd/>
                      <a:tailEnd/>
                    </a:ln>
                  </pic:spPr>
                </pic:pic>
              </a:graphicData>
            </a:graphic>
          </wp:inline>
        </w:drawing>
      </w:r>
    </w:p>
    <w:p w:rsidR="0077467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153150" cy="7581900"/>
            <wp:effectExtent l="19050" t="0" r="0" b="0"/>
            <wp:docPr id="23" name="Рисунок 9" descr="D:\Мои документы\Рабочий стол\ZITREK\Бетоносмесители ZITREK\Бетонки КИТАЙ\фото бетонок (страницы)\Для паспорта\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Рабочий стол\ZITREK\Бетоносмесители ZITREK\Бетонки КИТАЙ\фото бетонок (страницы)\Для паспорта\07.jpg"/>
                    <pic:cNvPicPr>
                      <a:picLocks noChangeAspect="1" noChangeArrowheads="1"/>
                    </pic:cNvPicPr>
                  </pic:nvPicPr>
                  <pic:blipFill>
                    <a:blip r:embed="rId16" cstate="print"/>
                    <a:srcRect/>
                    <a:stretch>
                      <a:fillRect/>
                    </a:stretch>
                  </pic:blipFill>
                  <pic:spPr bwMode="auto">
                    <a:xfrm>
                      <a:off x="0" y="0"/>
                      <a:ext cx="6153150" cy="758190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019800" cy="7505700"/>
            <wp:effectExtent l="19050" t="0" r="0" b="0"/>
            <wp:docPr id="24" name="Рисунок 10" descr="D:\Мои документы\Рабочий стол\ZITREK\Бетоносмесители ZITREK\Бетонки КИТАЙ\фото бетонок (страницы)\Для паспорта\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Рабочий стол\ZITREK\Бетоносмесители ZITREK\Бетонки КИТАЙ\фото бетонок (страницы)\Для паспорта\08.jpg"/>
                    <pic:cNvPicPr>
                      <a:picLocks noChangeAspect="1" noChangeArrowheads="1"/>
                    </pic:cNvPicPr>
                  </pic:nvPicPr>
                  <pic:blipFill>
                    <a:blip r:embed="rId17" cstate="print"/>
                    <a:srcRect/>
                    <a:stretch>
                      <a:fillRect/>
                    </a:stretch>
                  </pic:blipFill>
                  <pic:spPr bwMode="auto">
                    <a:xfrm>
                      <a:off x="0" y="0"/>
                      <a:ext cx="6019800" cy="750570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153150" cy="7524750"/>
            <wp:effectExtent l="19050" t="0" r="0" b="0"/>
            <wp:docPr id="25" name="Рисунок 11" descr="D:\Мои документы\Рабочий стол\ZITREK\Бетоносмесители ZITREK\Бетонки КИТАЙ\фото бетонок (страницы)\Для паспорта\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Рабочий стол\ZITREK\Бетоносмесители ZITREK\Бетонки КИТАЙ\фото бетонок (страницы)\Для паспорта\09.jpg"/>
                    <pic:cNvPicPr>
                      <a:picLocks noChangeAspect="1" noChangeArrowheads="1"/>
                    </pic:cNvPicPr>
                  </pic:nvPicPr>
                  <pic:blipFill>
                    <a:blip r:embed="rId18" cstate="print"/>
                    <a:srcRect/>
                    <a:stretch>
                      <a:fillRect/>
                    </a:stretch>
                  </pic:blipFill>
                  <pic:spPr bwMode="auto">
                    <a:xfrm>
                      <a:off x="0" y="0"/>
                      <a:ext cx="6153150" cy="752475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096000" cy="7524750"/>
            <wp:effectExtent l="19050" t="0" r="0" b="0"/>
            <wp:docPr id="26" name="Рисунок 12" descr="D:\Мои документы\Рабочий стол\ZITREK\Бетоносмесители ZITREK\Бетонки КИТАЙ\фото бетонок (страницы)\Для паспор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Рабочий стол\ZITREK\Бетоносмесители ZITREK\Бетонки КИТАЙ\фото бетонок (страницы)\Для паспорта\10.jpg"/>
                    <pic:cNvPicPr>
                      <a:picLocks noChangeAspect="1" noChangeArrowheads="1"/>
                    </pic:cNvPicPr>
                  </pic:nvPicPr>
                  <pic:blipFill>
                    <a:blip r:embed="rId19" cstate="print"/>
                    <a:srcRect/>
                    <a:stretch>
                      <a:fillRect/>
                    </a:stretch>
                  </pic:blipFill>
                  <pic:spPr bwMode="auto">
                    <a:xfrm>
                      <a:off x="0" y="0"/>
                      <a:ext cx="6096000" cy="752475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104255" cy="7620000"/>
            <wp:effectExtent l="19050" t="0" r="0" b="0"/>
            <wp:docPr id="27" name="Рисунок 1" descr="D:\Мои документы\Рабочий стол\ZITREK\Бетоносмесители ZITREK\Бетонки КИТАЙ\фото бетонок (страницы)\Для паспорт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бочий стол\ZITREK\Бетоносмесители ZITREK\Бетонки КИТАЙ\фото бетонок (страницы)\Для паспорта\11.jpg"/>
                    <pic:cNvPicPr>
                      <a:picLocks noChangeAspect="1" noChangeArrowheads="1"/>
                    </pic:cNvPicPr>
                  </pic:nvPicPr>
                  <pic:blipFill>
                    <a:blip r:embed="rId20" cstate="print"/>
                    <a:srcRect/>
                    <a:stretch>
                      <a:fillRect/>
                    </a:stretch>
                  </pic:blipFill>
                  <pic:spPr bwMode="auto">
                    <a:xfrm>
                      <a:off x="0" y="0"/>
                      <a:ext cx="6104255" cy="762000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81078D" w:rsidRDefault="0081078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183883" w:rsidRPr="00951D68" w:rsidRDefault="00183883" w:rsidP="00183883">
      <w:pPr>
        <w:pStyle w:val="131"/>
        <w:shd w:val="clear" w:color="auto" w:fill="auto"/>
        <w:spacing w:before="0" w:after="0" w:line="240" w:lineRule="auto"/>
        <w:ind w:left="284"/>
        <w:jc w:val="center"/>
        <w:rPr>
          <w:rFonts w:cstheme="minorBidi"/>
          <w:sz w:val="24"/>
          <w:szCs w:val="24"/>
        </w:rPr>
      </w:pPr>
    </w:p>
    <w:p w:rsidR="007D0042" w:rsidRDefault="007D0042" w:rsidP="0069541A">
      <w:pPr>
        <w:pStyle w:val="ad"/>
        <w:ind w:firstLine="561"/>
        <w:jc w:val="center"/>
        <w:rPr>
          <w:rFonts w:ascii="Times New Roman" w:hAnsi="Times New Roman"/>
          <w:b/>
          <w:sz w:val="24"/>
          <w:szCs w:val="24"/>
        </w:rPr>
      </w:pPr>
    </w:p>
    <w:p w:rsidR="00951D68" w:rsidRPr="0069541A" w:rsidRDefault="00951D68" w:rsidP="0069541A">
      <w:pPr>
        <w:pStyle w:val="ad"/>
        <w:ind w:firstLine="561"/>
        <w:jc w:val="center"/>
        <w:rPr>
          <w:rFonts w:ascii="Times New Roman" w:hAnsi="Times New Roman"/>
          <w:b/>
          <w:sz w:val="24"/>
          <w:szCs w:val="24"/>
        </w:rPr>
      </w:pPr>
      <w:r w:rsidRPr="00951D68">
        <w:rPr>
          <w:rFonts w:ascii="Times New Roman" w:hAnsi="Times New Roman"/>
          <w:b/>
          <w:sz w:val="24"/>
          <w:szCs w:val="24"/>
        </w:rPr>
        <w:t>6 УСТРОЙСТВО И ПРИНЦИП РАБОТЫ</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 xml:space="preserve">6.1 Основными  узлами  бетоносмесителя являются барабан смесительный, траверса, рама, механизм опрокидывания и фиксации барабана, опоры левая </w:t>
      </w:r>
      <w:r>
        <w:rPr>
          <w:rFonts w:ascii="Times New Roman" w:hAnsi="Times New Roman"/>
          <w:sz w:val="24"/>
          <w:szCs w:val="24"/>
        </w:rPr>
        <w:t>и правая и электропривод.</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6</w:t>
      </w:r>
      <w:r w:rsidR="009121C6">
        <w:rPr>
          <w:rFonts w:ascii="Times New Roman" w:hAnsi="Times New Roman"/>
          <w:sz w:val="24"/>
          <w:szCs w:val="24"/>
        </w:rPr>
        <w:t>.2</w:t>
      </w:r>
      <w:r w:rsidRPr="00951D68">
        <w:rPr>
          <w:rFonts w:ascii="Times New Roman" w:hAnsi="Times New Roman"/>
          <w:sz w:val="24"/>
          <w:szCs w:val="24"/>
        </w:rPr>
        <w:t xml:space="preserve"> Смесительный барабан установлен на оси траверсы и вращается относительно нее в подшипниках качения, установленных внутри </w:t>
      </w:r>
      <w:r>
        <w:rPr>
          <w:rFonts w:ascii="Times New Roman" w:hAnsi="Times New Roman"/>
          <w:sz w:val="24"/>
          <w:szCs w:val="24"/>
        </w:rPr>
        <w:t>траверсы</w:t>
      </w:r>
      <w:r w:rsidRPr="00951D68">
        <w:rPr>
          <w:rFonts w:ascii="Times New Roman" w:hAnsi="Times New Roman"/>
          <w:sz w:val="24"/>
          <w:szCs w:val="24"/>
        </w:rPr>
        <w:t>.</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 xml:space="preserve"> Снаружи смесительного барабана закреплен зубчатый венец, внутри установлены две лопасти, осуществляющие перемешивание смеси.</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Траверса бетоносмесителя закреплена на раме, которая одновременно соединена с опорами: правой, с установленными на ней колесами и левой.</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Привод вращения барабана осуществляется от электродвигателя.</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Ведущая шестерня зубчатой передачи и ведомый шкив смонтированы на одном валу, который вращается в подшипниках качения</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Пуск бетоносмесителя осуществляется выключателем</w:t>
      </w:r>
      <w:r>
        <w:rPr>
          <w:rFonts w:ascii="Times New Roman" w:hAnsi="Times New Roman"/>
          <w:sz w:val="24"/>
          <w:szCs w:val="24"/>
        </w:rPr>
        <w:t>,</w:t>
      </w:r>
      <w:r w:rsidRPr="00951D68">
        <w:rPr>
          <w:rFonts w:ascii="Times New Roman" w:hAnsi="Times New Roman"/>
          <w:sz w:val="24"/>
          <w:szCs w:val="24"/>
        </w:rPr>
        <w:t xml:space="preserve"> установленным на кожухе</w:t>
      </w:r>
    </w:p>
    <w:p w:rsidR="00951D68" w:rsidRPr="00951D68" w:rsidRDefault="00951D68" w:rsidP="0081078D">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привода.</w:t>
      </w:r>
    </w:p>
    <w:tbl>
      <w:tblPr>
        <w:tblW w:w="6816"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6"/>
      </w:tblGrid>
      <w:tr w:rsidR="00951D68" w:rsidRPr="00951D68" w:rsidTr="0069541A">
        <w:trPr>
          <w:trHeight w:val="156"/>
          <w:jc w:val="center"/>
        </w:trPr>
        <w:tc>
          <w:tcPr>
            <w:tcW w:w="6816" w:type="dxa"/>
            <w:vAlign w:val="center"/>
          </w:tcPr>
          <w:p w:rsidR="00951D68" w:rsidRPr="00951D68" w:rsidRDefault="00951D68" w:rsidP="0069541A">
            <w:pPr>
              <w:pStyle w:val="ad"/>
              <w:rPr>
                <w:rFonts w:ascii="Times New Roman" w:hAnsi="Times New Roman"/>
                <w:sz w:val="24"/>
                <w:szCs w:val="24"/>
              </w:rPr>
            </w:pPr>
            <w:r w:rsidRPr="00951D68">
              <w:rPr>
                <w:rFonts w:ascii="Times New Roman" w:hAnsi="Times New Roman"/>
                <w:sz w:val="24"/>
                <w:szCs w:val="24"/>
              </w:rPr>
              <w:t>Бетоносмечитель следует подключать к сети переменного однофазного тока напряжением 220В частотой 50Гц через автоматический выключатель АП50Б2МТ, Uн-500В, Iн-4А.</w:t>
            </w:r>
          </w:p>
        </w:tc>
      </w:tr>
    </w:tbl>
    <w:p w:rsidR="00183883" w:rsidRPr="00951D68" w:rsidRDefault="00183883" w:rsidP="0081078D">
      <w:pPr>
        <w:pStyle w:val="131"/>
        <w:shd w:val="clear" w:color="auto" w:fill="auto"/>
        <w:spacing w:before="0" w:after="0" w:line="240" w:lineRule="auto"/>
        <w:rPr>
          <w:rFonts w:cstheme="minorBidi"/>
          <w:sz w:val="24"/>
          <w:szCs w:val="24"/>
        </w:rPr>
      </w:pPr>
    </w:p>
    <w:p w:rsidR="00951D68" w:rsidRPr="007D0042" w:rsidRDefault="00951D68" w:rsidP="007D0042">
      <w:pPr>
        <w:pStyle w:val="ad"/>
        <w:ind w:firstLine="561"/>
        <w:jc w:val="center"/>
        <w:rPr>
          <w:rStyle w:val="130"/>
          <w:rFonts w:ascii="Times New Roman" w:hAnsi="Times New Roman" w:cstheme="minorBidi"/>
          <w:bCs w:val="0"/>
          <w:sz w:val="24"/>
          <w:szCs w:val="24"/>
          <w:u w:val="none"/>
          <w:shd w:val="clear" w:color="auto" w:fill="auto"/>
        </w:rPr>
      </w:pPr>
      <w:r>
        <w:rPr>
          <w:rFonts w:ascii="Times New Roman" w:hAnsi="Times New Roman"/>
          <w:b/>
          <w:sz w:val="24"/>
          <w:szCs w:val="24"/>
        </w:rPr>
        <w:t>7</w:t>
      </w:r>
      <w:r w:rsidRPr="00951D68">
        <w:rPr>
          <w:rFonts w:ascii="Times New Roman" w:hAnsi="Times New Roman"/>
          <w:b/>
          <w:sz w:val="24"/>
          <w:szCs w:val="24"/>
        </w:rPr>
        <w:t xml:space="preserve"> </w:t>
      </w:r>
      <w:r>
        <w:rPr>
          <w:rFonts w:ascii="Times New Roman" w:hAnsi="Times New Roman"/>
          <w:b/>
          <w:sz w:val="24"/>
          <w:szCs w:val="24"/>
        </w:rPr>
        <w:t>МЕРЫ БЕЗОПАСНОСТИ</w:t>
      </w:r>
      <w:r w:rsidR="009121C6">
        <w:rPr>
          <w:rFonts w:ascii="Times New Roman" w:hAnsi="Times New Roman"/>
          <w:b/>
          <w:sz w:val="24"/>
          <w:szCs w:val="24"/>
        </w:rPr>
        <w:t>.</w:t>
      </w:r>
    </w:p>
    <w:p w:rsidR="00183883" w:rsidRPr="006C06AA" w:rsidRDefault="00E310D9" w:rsidP="00183883">
      <w:pPr>
        <w:pStyle w:val="131"/>
        <w:shd w:val="clear" w:color="auto" w:fill="auto"/>
        <w:spacing w:before="0" w:after="0" w:line="240" w:lineRule="auto"/>
        <w:jc w:val="center"/>
        <w:rPr>
          <w:rStyle w:val="130"/>
          <w:rFonts w:ascii="Times New Roman" w:hAnsi="Times New Roman" w:cs="Times New Roman"/>
          <w:b/>
          <w:bCs/>
          <w:color w:val="000000"/>
          <w:sz w:val="20"/>
          <w:szCs w:val="20"/>
        </w:rPr>
      </w:pPr>
      <w:r>
        <w:rPr>
          <w:b w:val="0"/>
          <w:noProof/>
          <w:sz w:val="20"/>
          <w:szCs w:val="20"/>
          <w:u w:val="single"/>
        </w:rPr>
        <mc:AlternateContent>
          <mc:Choice Requires="wps">
            <w:drawing>
              <wp:anchor distT="0" distB="0" distL="63500" distR="63500" simplePos="0" relativeHeight="251670528" behindDoc="1" locked="0" layoutInCell="1" allowOverlap="1">
                <wp:simplePos x="0" y="0"/>
                <wp:positionH relativeFrom="margin">
                  <wp:posOffset>-454025</wp:posOffset>
                </wp:positionH>
                <wp:positionV relativeFrom="margin">
                  <wp:posOffset>3883660</wp:posOffset>
                </wp:positionV>
                <wp:extent cx="351790" cy="323215"/>
                <wp:effectExtent l="0" t="0" r="10160" b="635"/>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883" w:rsidRDefault="00183883" w:rsidP="0018388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5.75pt;margin-top:305.8pt;width:27.7pt;height:25.4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gPqgIAAK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" filled="f" stroked="f">
                <v:textbox style="mso-fit-shape-to-text:t" inset="0,0,0,0">
                  <w:txbxContent>
                    <w:p w:rsidR="00183883" w:rsidRDefault="00183883" w:rsidP="00183883"/>
                  </w:txbxContent>
                </v:textbox>
                <w10:wrap type="square" anchorx="margin" anchory="margin"/>
              </v:shape>
            </w:pict>
          </mc:Fallback>
        </mc:AlternateContent>
      </w:r>
      <w:r w:rsidR="00183883" w:rsidRPr="006C06AA">
        <w:rPr>
          <w:rStyle w:val="130"/>
          <w:rFonts w:ascii="Times New Roman" w:hAnsi="Times New Roman" w:cs="Times New Roman"/>
          <w:b/>
          <w:bCs/>
          <w:color w:val="000000"/>
          <w:sz w:val="20"/>
          <w:szCs w:val="20"/>
        </w:rPr>
        <w:t>ЗАПРЕЩАЕТСЯ ЗАПУСКАТЬ БЕТОНОСМЕСИТЕЛЬ С ПОЛНЫМ БАКОМ</w:t>
      </w:r>
    </w:p>
    <w:p w:rsidR="00183883" w:rsidRPr="007D0042" w:rsidRDefault="00183883" w:rsidP="00183883">
      <w:pPr>
        <w:pStyle w:val="131"/>
        <w:shd w:val="clear" w:color="auto" w:fill="auto"/>
        <w:spacing w:before="0" w:after="0" w:line="240" w:lineRule="auto"/>
        <w:ind w:left="142"/>
        <w:jc w:val="center"/>
        <w:rPr>
          <w:rFonts w:ascii="Times New Roman" w:hAnsi="Times New Roman" w:cs="Times New Roman"/>
          <w:b w:val="0"/>
          <w:u w:val="single"/>
        </w:rPr>
      </w:pPr>
    </w:p>
    <w:p w:rsidR="00183883" w:rsidRPr="006C06AA" w:rsidRDefault="00E310D9" w:rsidP="00951D68">
      <w:pPr>
        <w:shd w:val="clear" w:color="auto" w:fill="FFFFFF"/>
        <w:tabs>
          <w:tab w:val="left" w:pos="9498"/>
        </w:tabs>
        <w:spacing w:after="0" w:line="240" w:lineRule="auto"/>
        <w:ind w:left="142" w:right="212"/>
        <w:jc w:val="center"/>
        <w:rPr>
          <w:rFonts w:ascii="Times New Roman" w:hAnsi="Times New Roman"/>
          <w:b/>
          <w:sz w:val="20"/>
          <w:szCs w:val="20"/>
        </w:rPr>
      </w:pPr>
      <w:r>
        <w:rPr>
          <w:noProof/>
          <w:sz w:val="20"/>
          <w:szCs w:val="20"/>
        </w:rPr>
        <mc:AlternateContent>
          <mc:Choice Requires="wps">
            <w:drawing>
              <wp:anchor distT="0" distB="0" distL="63500" distR="63500" simplePos="0" relativeHeight="251671552" behindDoc="1" locked="0" layoutInCell="1" allowOverlap="1">
                <wp:simplePos x="0" y="0"/>
                <wp:positionH relativeFrom="margin">
                  <wp:posOffset>-448310</wp:posOffset>
                </wp:positionH>
                <wp:positionV relativeFrom="paragraph">
                  <wp:posOffset>611505</wp:posOffset>
                </wp:positionV>
                <wp:extent cx="351790" cy="323215"/>
                <wp:effectExtent l="0" t="0" r="10160" b="635"/>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883" w:rsidRDefault="00183883" w:rsidP="0018388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5.3pt;margin-top:48.15pt;width:27.7pt;height:25.45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aTrgIAAK8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" filled="f" stroked="f">
                <v:textbox style="mso-fit-shape-to-text:t" inset="0,0,0,0">
                  <w:txbxContent>
                    <w:p w:rsidR="00183883" w:rsidRDefault="00183883" w:rsidP="00183883"/>
                  </w:txbxContent>
                </v:textbox>
                <w10:wrap type="square" anchorx="margin"/>
              </v:shape>
            </w:pict>
          </mc:Fallback>
        </mc:AlternateContent>
      </w:r>
      <w:r w:rsidR="00183883" w:rsidRPr="006C06AA">
        <w:rPr>
          <w:rStyle w:val="13"/>
          <w:rFonts w:ascii="Times New Roman" w:hAnsi="Times New Roman" w:cs="Times New Roman"/>
          <w:bCs w:val="0"/>
          <w:color w:val="000000"/>
          <w:sz w:val="20"/>
          <w:szCs w:val="20"/>
        </w:rPr>
        <w:t>ПРЕЖДЕ ЧЕМ ЗАПУСТИТЬ ДВИГАТЕЛЬ, ПРОВЕРЬТЕ БАК НА СОСТОЯНИЕ ЗАПОЛНЕНИЯ. ЕСЛИ НЕОБХОДИМО, ВЫГРУЗИТЕ БАК.</w:t>
      </w:r>
    </w:p>
    <w:p w:rsidR="00183883" w:rsidRPr="007D0042" w:rsidRDefault="00183883" w:rsidP="006C06AA">
      <w:pPr>
        <w:pStyle w:val="131"/>
        <w:shd w:val="clear" w:color="auto" w:fill="auto"/>
        <w:spacing w:before="0" w:after="0" w:line="240" w:lineRule="auto"/>
        <w:ind w:left="284"/>
        <w:jc w:val="center"/>
        <w:rPr>
          <w:rStyle w:val="a5"/>
          <w:rFonts w:ascii="Times New Roman" w:hAnsi="Times New Roman" w:cs="Times New Roman"/>
          <w:b/>
          <w:bCs/>
          <w:color w:val="000000"/>
        </w:rPr>
      </w:pPr>
    </w:p>
    <w:p w:rsid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Наличие в смесителе подвижных частей и электрооборудования требует соблюдения мер безопасности, изложенных в настоящем разделе.</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В процессе работы необходимо соблюдать следующие правила.</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 Необходимо следить за исправностью токопроводящего шнура, не допускать его перекручивания, а так же прокладывания шнура через подъездные пути и в местах</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складирования материалов.</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7.2 Работы по ремонту, монтажу, обслуживанию консервации и демонтажу производить  только при полностью отключенном электрооборудовании.</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7.3 При перерыве в подачи тока или самопроизвольной остановке смеситель должен быть отключен от сети. При повторном пуске убедитесь в  исправности токопроводящего шнура и что выключатель выключен (кнопка  в положении “</w:t>
      </w:r>
      <w:smartTag w:uri="urn:schemas-microsoft-com:office:smarttags" w:element="metricconverter">
        <w:smartTagPr>
          <w:attr w:name="ProductID" w:val="0”"/>
        </w:smartTagPr>
        <w:r w:rsidRPr="009121C6">
          <w:rPr>
            <w:rFonts w:ascii="Times New Roman" w:hAnsi="Times New Roman"/>
            <w:sz w:val="24"/>
            <w:szCs w:val="24"/>
          </w:rPr>
          <w:t>0”</w:t>
        </w:r>
      </w:smartTag>
      <w:r w:rsidRPr="009121C6">
        <w:rPr>
          <w:rFonts w:ascii="Times New Roman" w:hAnsi="Times New Roman"/>
          <w:sz w:val="24"/>
          <w:szCs w:val="24"/>
        </w:rPr>
        <w:t>).</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7.4 Все работы по подключению и ремонту электрооборудования должны производиться  только специалистом электриком.</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7.5  Запрещается подключать к сети привод до монтажа его на смеситель. Включение может привести к повреждению шкива ременной передачи.</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7.6  При приготовлении известковых растворов работать в защитных очках и иметь под рукой чистую воду для промывания глаз.</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7.7 Запрещается применять какие-либо приспосо</w:t>
      </w:r>
      <w:r w:rsidR="009121C6">
        <w:rPr>
          <w:rFonts w:ascii="Times New Roman" w:hAnsi="Times New Roman"/>
          <w:sz w:val="24"/>
          <w:szCs w:val="24"/>
        </w:rPr>
        <w:t xml:space="preserve">бления для ускоренной выгрузки </w:t>
      </w:r>
      <w:r w:rsidRPr="009121C6">
        <w:rPr>
          <w:rFonts w:ascii="Times New Roman" w:hAnsi="Times New Roman"/>
          <w:sz w:val="24"/>
          <w:szCs w:val="24"/>
        </w:rPr>
        <w:t>смеси из бетоносмесителя</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7.8 Категорически запрещается работа со снятым кожухом шкафа с электрооборудованием.</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7.9 Запрещается открывать шкаф с электрооборудованием во избежание попадания внутрь  влаги.</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7.10 Запрещается работа на смесителе при неисправных выключателе, вилке, шнуре, а также ненормальной работе двигателя (запах горелой изоляции), повышенном шуме, стуках, вибрации.</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7.11 Перед пуском смесителя в работу подайте предупредительный сигнал</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7.12 По окончании работы отключите смеситель от электросети.</w:t>
      </w:r>
    </w:p>
    <w:p w:rsidR="009121C6" w:rsidRDefault="00951D68" w:rsidP="0069541A">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7.13 При работе со смесителем оператор должен иметь средства индивидуальной защиты   – рукави</w:t>
      </w:r>
      <w:r w:rsidR="009121C6" w:rsidRPr="009121C6">
        <w:rPr>
          <w:rFonts w:ascii="Times New Roman" w:hAnsi="Times New Roman"/>
          <w:sz w:val="24"/>
          <w:szCs w:val="24"/>
        </w:rPr>
        <w:t>цы.</w:t>
      </w:r>
    </w:p>
    <w:p w:rsidR="0069541A" w:rsidRPr="0069541A" w:rsidRDefault="0069541A" w:rsidP="0069541A">
      <w:pPr>
        <w:shd w:val="clear" w:color="auto" w:fill="FFFFFF"/>
        <w:tabs>
          <w:tab w:val="left" w:pos="9498"/>
        </w:tabs>
        <w:spacing w:after="0" w:line="240" w:lineRule="auto"/>
        <w:ind w:left="284"/>
        <w:jc w:val="both"/>
        <w:rPr>
          <w:rFonts w:ascii="Times New Roman" w:hAnsi="Times New Roman"/>
          <w:sz w:val="24"/>
          <w:szCs w:val="24"/>
        </w:rPr>
      </w:pPr>
    </w:p>
    <w:p w:rsidR="007D0042" w:rsidRDefault="007D0042" w:rsidP="007D0042">
      <w:pPr>
        <w:pStyle w:val="ad"/>
        <w:ind w:firstLine="561"/>
        <w:jc w:val="center"/>
        <w:rPr>
          <w:rFonts w:ascii="Times New Roman" w:hAnsi="Times New Roman"/>
          <w:b/>
          <w:sz w:val="24"/>
          <w:szCs w:val="24"/>
        </w:rPr>
      </w:pPr>
    </w:p>
    <w:p w:rsidR="0069541A" w:rsidRPr="007D0042" w:rsidRDefault="009121C6" w:rsidP="007D0042">
      <w:pPr>
        <w:pStyle w:val="ad"/>
        <w:ind w:firstLine="561"/>
        <w:jc w:val="center"/>
        <w:rPr>
          <w:rFonts w:ascii="Times New Roman" w:hAnsi="Times New Roman"/>
          <w:b/>
          <w:sz w:val="24"/>
          <w:szCs w:val="24"/>
        </w:rPr>
      </w:pPr>
      <w:r w:rsidRPr="009121C6">
        <w:rPr>
          <w:rFonts w:ascii="Times New Roman" w:hAnsi="Times New Roman"/>
          <w:b/>
          <w:sz w:val="24"/>
          <w:szCs w:val="24"/>
        </w:rPr>
        <w:t>8  ПОДГОТОВКА СМЕСИТЕЛЯ К РАБОТЕ И ПОРЯДОК РАБОТЫ.</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8.1 При подготовке бетоносмесителя к работе необходимо проверить затяжку резьбовых соединений, исправность эл.шнура и правильность подключения.</w:t>
      </w:r>
      <w:r>
        <w:rPr>
          <w:rFonts w:ascii="Times New Roman" w:hAnsi="Times New Roman"/>
          <w:sz w:val="24"/>
          <w:szCs w:val="24"/>
        </w:rPr>
        <w:t xml:space="preserve"> </w:t>
      </w:r>
      <w:r w:rsidRPr="009121C6">
        <w:rPr>
          <w:rFonts w:ascii="Times New Roman" w:hAnsi="Times New Roman"/>
          <w:sz w:val="24"/>
          <w:szCs w:val="24"/>
        </w:rPr>
        <w:t>Убедитесь в исправности смесителя, опробуйте работу смесителя на холостом  ходу и только  после этого приступайте к работе под нагрузкой.</w:t>
      </w:r>
    </w:p>
    <w:p w:rsid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 xml:space="preserve">8.2 Работа смесителя имеет циклический характер с такой последовательностью: загрузка, смешивание, выгрузка. Смеситель следует установить на ровной и твердой горизонтальной поверхности. Рекомендуется включение смесителя при вертикальном положении барабана. </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p>
    <w:p w:rsidR="009121C6" w:rsidRPr="009121C6" w:rsidRDefault="009121C6" w:rsidP="009121C6">
      <w:pPr>
        <w:pStyle w:val="ad"/>
        <w:jc w:val="both"/>
        <w:rPr>
          <w:rFonts w:ascii="Times New Roman" w:hAnsi="Times New Roman" w:cs="Times New Roman"/>
          <w:b/>
          <w:sz w:val="24"/>
          <w:szCs w:val="24"/>
        </w:rPr>
      </w:pPr>
      <w:r w:rsidRPr="009121C6">
        <w:rPr>
          <w:rFonts w:ascii="Times New Roman" w:hAnsi="Times New Roman" w:cs="Times New Roman"/>
          <w:b/>
          <w:sz w:val="24"/>
          <w:szCs w:val="24"/>
        </w:rPr>
        <w:t xml:space="preserve">Загрузка барабана согласно рецептуре производится вручную. При приготовлении бетонной смеси надо влить часть воды, затем всыпать цемент и последовательно добавлять гравий, песок и остальную часть воды. Угол наклона барабана к горизонтали во время смешивания должен составлять 35 </w:t>
      </w:r>
      <w:r w:rsidRPr="009121C6">
        <w:rPr>
          <w:rFonts w:ascii="Times New Roman" w:hAnsi="Times New Roman" w:cs="Times New Roman"/>
          <w:b/>
          <w:sz w:val="24"/>
          <w:szCs w:val="24"/>
          <w:vertAlign w:val="superscript"/>
        </w:rPr>
        <w:t>о</w:t>
      </w:r>
      <w:r w:rsidRPr="009121C6">
        <w:rPr>
          <w:rFonts w:ascii="Times New Roman" w:hAnsi="Times New Roman" w:cs="Times New Roman"/>
          <w:b/>
          <w:sz w:val="24"/>
          <w:szCs w:val="24"/>
        </w:rPr>
        <w:t>. Время смешивания составляет 60…100с. Выгрузка готовой смеси производится при вращающемся барабане через наклон его горловиной вниз. После  выгрузки смеси барабан переводится в положение загрузки  и цикл повторяется.</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8.3 Рекомендуемая нагрузка на бетоносмеситель составляет максимум 75%/час   от времени работы: работа с данной нагрузкой продлевает срок службы бетоносмесителя.</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8.4</w:t>
      </w:r>
      <w:r w:rsidRPr="009121C6">
        <w:rPr>
          <w:rFonts w:ascii="Times New Roman" w:hAnsi="Times New Roman"/>
          <w:sz w:val="24"/>
          <w:szCs w:val="24"/>
        </w:rPr>
        <w:t xml:space="preserve"> Категорически запрещается смазка пары шестерня - зубчатый венец, для предотвращения преждевременного  износа.</w:t>
      </w:r>
    </w:p>
    <w:p w:rsidR="009121C6" w:rsidRPr="00063762" w:rsidRDefault="009121C6" w:rsidP="009121C6">
      <w:pPr>
        <w:pStyle w:val="ad"/>
        <w:ind w:firstLine="561"/>
        <w:rPr>
          <w:rFonts w:ascii="Arial" w:hAnsi="Arial" w:cs="Arial"/>
          <w:i/>
          <w:sz w:val="16"/>
          <w:szCs w:val="16"/>
        </w:rPr>
      </w:pPr>
    </w:p>
    <w:p w:rsidR="00951D68" w:rsidRPr="009121C6" w:rsidRDefault="00951D68" w:rsidP="006C06AA">
      <w:pPr>
        <w:pStyle w:val="131"/>
        <w:shd w:val="clear" w:color="auto" w:fill="auto"/>
        <w:spacing w:before="0" w:after="0" w:line="240" w:lineRule="auto"/>
        <w:ind w:left="284"/>
        <w:jc w:val="center"/>
        <w:rPr>
          <w:sz w:val="24"/>
          <w:szCs w:val="24"/>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121400" cy="7552055"/>
            <wp:effectExtent l="19050" t="0" r="0" b="0"/>
            <wp:docPr id="28" name="Рисунок 2" descr="D:\Мои документы\Рабочий стол\ZITREK\Бетоносмесители ZITREK\Бетонки КИТАЙ\фото бетонок (страницы)\Для паспорт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Рабочий стол\ZITREK\Бетоносмесители ZITREK\Бетонки КИТАЙ\фото бетонок (страницы)\Для паспорта\12.jpg"/>
                    <pic:cNvPicPr>
                      <a:picLocks noChangeAspect="1" noChangeArrowheads="1"/>
                    </pic:cNvPicPr>
                  </pic:nvPicPr>
                  <pic:blipFill>
                    <a:blip r:embed="rId21" cstate="print"/>
                    <a:srcRect/>
                    <a:stretch>
                      <a:fillRect/>
                    </a:stretch>
                  </pic:blipFill>
                  <pic:spPr bwMode="auto">
                    <a:xfrm>
                      <a:off x="0" y="0"/>
                      <a:ext cx="6121400" cy="7552055"/>
                    </a:xfrm>
                    <a:prstGeom prst="rect">
                      <a:avLst/>
                    </a:prstGeom>
                    <a:noFill/>
                    <a:ln w="9525">
                      <a:noFill/>
                      <a:miter lim="800000"/>
                      <a:headEnd/>
                      <a:tailEnd/>
                    </a:ln>
                  </pic:spPr>
                </pic:pic>
              </a:graphicData>
            </a:graphic>
          </wp:inline>
        </w:drawing>
      </w:r>
    </w:p>
    <w:p w:rsidR="00183883" w:rsidRDefault="00183883" w:rsidP="00183883">
      <w:pPr>
        <w:pStyle w:val="131"/>
        <w:shd w:val="clear" w:color="auto" w:fill="auto"/>
        <w:spacing w:before="0" w:after="0" w:line="240" w:lineRule="auto"/>
        <w:jc w:val="center"/>
        <w:rPr>
          <w:rStyle w:val="13"/>
          <w:rFonts w:ascii="Times New Roman" w:hAnsi="Times New Roman" w:cs="Times New Roman"/>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drawing>
          <wp:inline distT="0" distB="0" distL="0" distR="0">
            <wp:extent cx="6087745" cy="7611745"/>
            <wp:effectExtent l="19050" t="0" r="8255" b="0"/>
            <wp:docPr id="31" name="Рисунок 5" descr="D:\Мои документы\Рабочий стол\ZITREK\Бетоносмесители ZITREK\Бетонки КИТАЙ\фото бетонок (страницы)\Для паспорт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Рабочий стол\ZITREK\Бетоносмесители ZITREK\Бетонки КИТАЙ\фото бетонок (страницы)\Для паспорта\15.jpg"/>
                    <pic:cNvPicPr>
                      <a:picLocks noChangeAspect="1" noChangeArrowheads="1"/>
                    </pic:cNvPicPr>
                  </pic:nvPicPr>
                  <pic:blipFill>
                    <a:blip r:embed="rId22" cstate="print"/>
                    <a:srcRect/>
                    <a:stretch>
                      <a:fillRect/>
                    </a:stretch>
                  </pic:blipFill>
                  <pic:spPr bwMode="auto">
                    <a:xfrm>
                      <a:off x="0" y="0"/>
                      <a:ext cx="6087745" cy="7611745"/>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Default="009121C6"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Default="009121C6"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Default="009121C6"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Default="009121C6"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81078D" w:rsidRDefault="0081078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81078D" w:rsidRDefault="0081078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E3C69">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Pr="009121C6" w:rsidRDefault="009121C6" w:rsidP="009121C6">
      <w:pPr>
        <w:pStyle w:val="ad"/>
        <w:ind w:firstLine="561"/>
        <w:jc w:val="center"/>
        <w:rPr>
          <w:rFonts w:ascii="Times New Roman" w:hAnsi="Times New Roman"/>
          <w:b/>
          <w:sz w:val="24"/>
          <w:szCs w:val="24"/>
        </w:rPr>
      </w:pPr>
      <w:r w:rsidRPr="009121C6">
        <w:rPr>
          <w:rFonts w:ascii="Times New Roman" w:hAnsi="Times New Roman"/>
          <w:b/>
          <w:sz w:val="24"/>
          <w:szCs w:val="24"/>
        </w:rPr>
        <w:t>9  ТЕХНИЧЕСКОЕ  ОБСЛУЖИВАНИЕ</w:t>
      </w:r>
      <w:r>
        <w:rPr>
          <w:rFonts w:ascii="Times New Roman" w:hAnsi="Times New Roman"/>
          <w:b/>
          <w:sz w:val="24"/>
          <w:szCs w:val="24"/>
        </w:rPr>
        <w:t xml:space="preserve"> И ХРАНЕНИЕ.</w:t>
      </w:r>
    </w:p>
    <w:p w:rsidR="009005FD" w:rsidRPr="007D0042" w:rsidRDefault="009005FD" w:rsidP="009005FD">
      <w:pPr>
        <w:pStyle w:val="131"/>
        <w:shd w:val="clear" w:color="auto" w:fill="auto"/>
        <w:spacing w:before="0" w:after="0" w:line="240" w:lineRule="auto"/>
        <w:rPr>
          <w:rStyle w:val="a5"/>
          <w:rFonts w:ascii="Times New Roman" w:hAnsi="Times New Roman" w:cs="Times New Roman"/>
          <w:b/>
          <w:bCs/>
          <w:color w:val="000000"/>
        </w:rPr>
      </w:pPr>
    </w:p>
    <w:p w:rsidR="009005FD" w:rsidRPr="00864F7E" w:rsidRDefault="009005FD" w:rsidP="009005FD">
      <w:pPr>
        <w:shd w:val="clear" w:color="auto" w:fill="FFFFFF"/>
        <w:spacing w:after="0" w:line="240" w:lineRule="auto"/>
        <w:ind w:left="142"/>
        <w:jc w:val="center"/>
        <w:rPr>
          <w:rStyle w:val="13"/>
          <w:rFonts w:ascii="Times New Roman" w:hAnsi="Times New Roman"/>
          <w:bCs w:val="0"/>
          <w:color w:val="000000"/>
          <w:sz w:val="20"/>
          <w:szCs w:val="20"/>
        </w:rPr>
      </w:pPr>
    </w:p>
    <w:tbl>
      <w:tblPr>
        <w:tblW w:w="102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9"/>
        <w:gridCol w:w="2423"/>
      </w:tblGrid>
      <w:tr w:rsidR="009005FD" w:rsidRPr="00864F7E" w:rsidTr="009121C6">
        <w:trPr>
          <w:trHeight w:val="1040"/>
        </w:trPr>
        <w:tc>
          <w:tcPr>
            <w:tcW w:w="7839" w:type="dxa"/>
          </w:tcPr>
          <w:p w:rsidR="009005FD" w:rsidRPr="009121C6" w:rsidRDefault="009005FD" w:rsidP="0087517C">
            <w:pPr>
              <w:spacing w:after="0" w:line="240" w:lineRule="auto"/>
              <w:jc w:val="both"/>
              <w:rPr>
                <w:rStyle w:val="13"/>
                <w:rFonts w:ascii="Times New Roman" w:hAnsi="Times New Roman"/>
                <w:bCs w:val="0"/>
                <w:color w:val="000000"/>
                <w:sz w:val="24"/>
                <w:szCs w:val="24"/>
              </w:rPr>
            </w:pPr>
            <w:r w:rsidRPr="009121C6">
              <w:rPr>
                <w:rStyle w:val="8"/>
                <w:rFonts w:ascii="Times New Roman" w:hAnsi="Times New Roman" w:cs="Times New Roman"/>
                <w:color w:val="000000"/>
                <w:sz w:val="24"/>
                <w:szCs w:val="24"/>
              </w:rPr>
              <w:t>Вы должны соблюдать данные правила, чтобы продлить срок работы Вашего</w:t>
            </w:r>
            <w:r w:rsidRPr="009121C6">
              <w:rPr>
                <w:rStyle w:val="82"/>
                <w:rFonts w:ascii="Times New Roman" w:hAnsi="Times New Roman" w:cs="Times New Roman"/>
                <w:color w:val="000000"/>
                <w:sz w:val="24"/>
                <w:szCs w:val="24"/>
              </w:rPr>
              <w:t xml:space="preserve"> </w:t>
            </w:r>
            <w:r w:rsidRPr="009121C6">
              <w:rPr>
                <w:rStyle w:val="8"/>
                <w:rFonts w:ascii="Times New Roman" w:hAnsi="Times New Roman" w:cs="Times New Roman"/>
                <w:color w:val="000000"/>
                <w:sz w:val="24"/>
                <w:szCs w:val="24"/>
              </w:rPr>
              <w:t>бетоносмесителя и обеспечить его надежную работу в будущем. После чистки Вы должны обязательно привести бак в следующее положение (см. рисунок). Храните бетоносмеситель в сухом, проветриваемом месте. Если Вы не намереваетесь пользоваться бетоносмесителем в ближайшее время, ослабьте приводящий ремень (ремень двигателя). Для ослабления ремня, ослабьте винты, соединяющие моторную группу со станиной, и слегка приподнимите (на 2 см) моторную группу. Таким образом, Вы продлите срок службы бетоносмесителя. Не тяните моторную группу вверх с чр</w:t>
            </w:r>
            <w:r w:rsidR="00437AA0">
              <w:rPr>
                <w:rStyle w:val="8"/>
                <w:rFonts w:ascii="Times New Roman" w:hAnsi="Times New Roman" w:cs="Times New Roman"/>
                <w:color w:val="000000"/>
                <w:sz w:val="24"/>
                <w:szCs w:val="24"/>
              </w:rPr>
              <w:t>езмерным усилием, иначе ремень может соскочить</w:t>
            </w:r>
            <w:r w:rsidRPr="009121C6">
              <w:rPr>
                <w:rStyle w:val="8"/>
                <w:rFonts w:ascii="Times New Roman" w:hAnsi="Times New Roman" w:cs="Times New Roman"/>
                <w:color w:val="000000"/>
                <w:sz w:val="24"/>
                <w:szCs w:val="24"/>
              </w:rPr>
              <w:t>. Натяжение приводящего ремня представляет собой обратный процесс. Ослабьте винты, которые удерживают моторную группу. Приложите небольшое усилие книзу на моторную группу. Затяните винты. Убедитесь, что бак стал поворачиваться с большим усилием. В этом случае ремень имеет достаточное натяжение. Если бак проворачивается без усилия, это означает, что ремень соскочил со шкива. Для его установки Вам необходимо снять крышку моторной группы и надеть ремень. Убедитесь, что ремень находится на приводе электродвигателя. В противном случае ремень соскочит при работающем двигателе и может быть поврежден, при этом срок службы ремня, даже если и не разорвется, существенно сократится.</w:t>
            </w:r>
          </w:p>
        </w:tc>
        <w:tc>
          <w:tcPr>
            <w:tcW w:w="2423" w:type="dxa"/>
          </w:tcPr>
          <w:p w:rsidR="009005FD" w:rsidRPr="00864F7E" w:rsidRDefault="009005FD" w:rsidP="0087517C">
            <w:pPr>
              <w:spacing w:after="0" w:line="240" w:lineRule="auto"/>
              <w:jc w:val="center"/>
              <w:rPr>
                <w:rStyle w:val="13"/>
                <w:rFonts w:ascii="Times New Roman" w:hAnsi="Times New Roman"/>
                <w:bCs w:val="0"/>
                <w:color w:val="000000"/>
                <w:sz w:val="20"/>
                <w:szCs w:val="20"/>
              </w:rPr>
            </w:pPr>
            <w:r w:rsidRPr="00864F7E">
              <w:rPr>
                <w:rFonts w:ascii="Times New Roman" w:hAnsi="Times New Roman"/>
                <w:b/>
                <w:bCs/>
                <w:noProof/>
                <w:sz w:val="20"/>
                <w:szCs w:val="20"/>
              </w:rPr>
              <w:drawing>
                <wp:anchor distT="0" distB="0" distL="63500" distR="63500" simplePos="0" relativeHeight="251668480" behindDoc="1" locked="0" layoutInCell="1" allowOverlap="1">
                  <wp:simplePos x="0" y="0"/>
                  <wp:positionH relativeFrom="margin">
                    <wp:posOffset>24765</wp:posOffset>
                  </wp:positionH>
                  <wp:positionV relativeFrom="paragraph">
                    <wp:posOffset>549275</wp:posOffset>
                  </wp:positionV>
                  <wp:extent cx="1284605" cy="897255"/>
                  <wp:effectExtent l="19050" t="0" r="0" b="0"/>
                  <wp:wrapTight wrapText="bothSides">
                    <wp:wrapPolygon edited="0">
                      <wp:start x="-320" y="0"/>
                      <wp:lineTo x="-320" y="21096"/>
                      <wp:lineTo x="21461" y="21096"/>
                      <wp:lineTo x="21461" y="0"/>
                      <wp:lineTo x="-320" y="0"/>
                    </wp:wrapPolygon>
                  </wp:wrapTight>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1284605" cy="897255"/>
                          </a:xfrm>
                          <a:prstGeom prst="rect">
                            <a:avLst/>
                          </a:prstGeom>
                          <a:noFill/>
                          <a:ln w="9525">
                            <a:noFill/>
                            <a:miter lim="800000"/>
                            <a:headEnd/>
                            <a:tailEnd/>
                          </a:ln>
                        </pic:spPr>
                      </pic:pic>
                    </a:graphicData>
                  </a:graphic>
                </wp:anchor>
              </w:drawing>
            </w:r>
          </w:p>
        </w:tc>
      </w:tr>
    </w:tbl>
    <w:p w:rsidR="009005FD" w:rsidRDefault="009005FD" w:rsidP="009005FD">
      <w:pPr>
        <w:pStyle w:val="131"/>
        <w:shd w:val="clear" w:color="auto" w:fill="auto"/>
        <w:spacing w:before="0" w:after="0" w:line="240" w:lineRule="auto"/>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drawing>
          <wp:inline distT="0" distB="0" distL="0" distR="0">
            <wp:extent cx="6180455" cy="4097655"/>
            <wp:effectExtent l="19050" t="0" r="0" b="0"/>
            <wp:docPr id="32" name="Рисунок 6" descr="D:\Мои документы\Рабочий стол\ZITREK\Бетоносмесители ZITREK\Бетонки КИТАЙ\фото бетонок (страницы)\Для паспорт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Рабочий стол\ZITREK\Бетоносмесители ZITREK\Бетонки КИТАЙ\фото бетонок (страницы)\Для паспорта\16.jpg"/>
                    <pic:cNvPicPr>
                      <a:picLocks noChangeAspect="1" noChangeArrowheads="1"/>
                    </pic:cNvPicPr>
                  </pic:nvPicPr>
                  <pic:blipFill>
                    <a:blip r:embed="rId24" cstate="print"/>
                    <a:srcRect/>
                    <a:stretch>
                      <a:fillRect/>
                    </a:stretch>
                  </pic:blipFill>
                  <pic:spPr bwMode="auto">
                    <a:xfrm>
                      <a:off x="0" y="0"/>
                      <a:ext cx="6180455" cy="4097655"/>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6E3C69" w:rsidRDefault="006E3C69"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9541A">
      <w:pPr>
        <w:pStyle w:val="131"/>
        <w:shd w:val="clear" w:color="auto" w:fill="auto"/>
        <w:spacing w:before="0" w:after="0" w:line="240" w:lineRule="auto"/>
        <w:rPr>
          <w:rStyle w:val="a5"/>
          <w:rFonts w:ascii="Times New Roman" w:hAnsi="Times New Roman" w:cs="Times New Roman"/>
          <w:b/>
          <w:bCs/>
          <w:color w:val="000000"/>
          <w:sz w:val="20"/>
          <w:szCs w:val="20"/>
        </w:rPr>
      </w:pPr>
    </w:p>
    <w:p w:rsidR="009005FD" w:rsidRDefault="009005FD" w:rsidP="0069541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drawing>
          <wp:inline distT="0" distB="0" distL="0" distR="0">
            <wp:extent cx="6146800" cy="7543800"/>
            <wp:effectExtent l="19050" t="0" r="6350" b="0"/>
            <wp:docPr id="33" name="Рисунок 7" descr="D:\Мои документы\Рабочий стол\ZITREK\Бетоносмесители ZITREK\Бетонки КИТАЙ\фото бетонок (страницы)\Для паспорт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Рабочий стол\ZITREK\Бетоносмесители ZITREK\Бетонки КИТАЙ\фото бетонок (страницы)\Для паспорта\17.jpg"/>
                    <pic:cNvPicPr>
                      <a:picLocks noChangeAspect="1" noChangeArrowheads="1"/>
                    </pic:cNvPicPr>
                  </pic:nvPicPr>
                  <pic:blipFill>
                    <a:blip r:embed="rId25" cstate="print"/>
                    <a:srcRect/>
                    <a:stretch>
                      <a:fillRect/>
                    </a:stretch>
                  </pic:blipFill>
                  <pic:spPr bwMode="auto">
                    <a:xfrm>
                      <a:off x="0" y="0"/>
                      <a:ext cx="6146800" cy="7543800"/>
                    </a:xfrm>
                    <a:prstGeom prst="rect">
                      <a:avLst/>
                    </a:prstGeom>
                    <a:noFill/>
                    <a:ln w="9525">
                      <a:noFill/>
                      <a:miter lim="800000"/>
                      <a:headEnd/>
                      <a:tailEnd/>
                    </a:ln>
                  </pic:spPr>
                </pic:pic>
              </a:graphicData>
            </a:graphic>
          </wp:inline>
        </w:drawing>
      </w:r>
    </w:p>
    <w:p w:rsidR="009005FD" w:rsidRDefault="009005FD" w:rsidP="0069541A">
      <w:pPr>
        <w:pStyle w:val="131"/>
        <w:shd w:val="clear" w:color="auto" w:fill="auto"/>
        <w:spacing w:before="0" w:after="0" w:line="240" w:lineRule="auto"/>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Pr="009121C6" w:rsidRDefault="009121C6" w:rsidP="009121C6">
      <w:pPr>
        <w:pStyle w:val="ad"/>
        <w:ind w:firstLine="561"/>
        <w:jc w:val="center"/>
        <w:rPr>
          <w:rFonts w:ascii="Times New Roman" w:hAnsi="Times New Roman"/>
          <w:b/>
          <w:sz w:val="24"/>
          <w:szCs w:val="24"/>
        </w:rPr>
      </w:pPr>
      <w:r w:rsidRPr="009121C6">
        <w:rPr>
          <w:rFonts w:ascii="Times New Roman" w:hAnsi="Times New Roman"/>
          <w:b/>
          <w:sz w:val="24"/>
          <w:szCs w:val="24"/>
        </w:rPr>
        <w:t>10  ВОЗМОЖНЫЕ ОТКАЗЫ И МЕТОДЫ  ИХ УСТРАНЕНИЯ</w:t>
      </w:r>
      <w:r>
        <w:rPr>
          <w:rFonts w:ascii="Times New Roman" w:hAnsi="Times New Roman"/>
          <w:b/>
          <w:sz w:val="24"/>
          <w:szCs w:val="24"/>
        </w:rPr>
        <w:t>.</w:t>
      </w:r>
    </w:p>
    <w:p w:rsidR="004E22FB" w:rsidRPr="009121C6" w:rsidRDefault="004E22FB" w:rsidP="009D77D8">
      <w:pPr>
        <w:shd w:val="clear" w:color="auto" w:fill="FFFFFF"/>
        <w:tabs>
          <w:tab w:val="left" w:pos="9498"/>
        </w:tabs>
        <w:spacing w:after="0" w:line="240" w:lineRule="auto"/>
        <w:jc w:val="both"/>
        <w:rPr>
          <w:rFonts w:ascii="Times New Roman" w:hAnsi="Times New Roman"/>
          <w:sz w:val="24"/>
          <w:szCs w:val="24"/>
        </w:rPr>
      </w:pPr>
    </w:p>
    <w:p w:rsidR="004E22FB" w:rsidRPr="009D77D8" w:rsidRDefault="004E22FB" w:rsidP="009121C6">
      <w:pPr>
        <w:shd w:val="clear" w:color="auto" w:fill="FFFFFF"/>
        <w:tabs>
          <w:tab w:val="left" w:pos="9498"/>
        </w:tabs>
        <w:spacing w:after="0" w:line="240" w:lineRule="auto"/>
        <w:ind w:left="284"/>
        <w:jc w:val="both"/>
        <w:rPr>
          <w:rFonts w:ascii="Times New Roman" w:hAnsi="Times New Roman" w:cs="Times New Roman"/>
          <w:sz w:val="24"/>
          <w:szCs w:val="24"/>
        </w:rPr>
      </w:pPr>
      <w:r w:rsidRPr="009D77D8">
        <w:rPr>
          <w:rFonts w:ascii="Times New Roman" w:hAnsi="Times New Roman" w:cs="Times New Roman"/>
          <w:sz w:val="24"/>
          <w:szCs w:val="24"/>
        </w:rPr>
        <w:t>Отсоедините электрический провод бетоносмесителя от розетки. Запрещается включать бетоносмеситель во время проведения ремонтных работ. Если во время ремонтных работ была необходимость отключения средств защиты, то по их окончанию все защитные средства должны быть снова установлены в полном объеме. Ремонт электрических частей может проводиться только производителей или сервисным центром, одобренным производителем. Используйте для замены только оригинальные запчасти</w:t>
      </w:r>
    </w:p>
    <w:p w:rsidR="004E22FB" w:rsidRDefault="004E22FB" w:rsidP="004E22FB">
      <w:pPr>
        <w:shd w:val="clear" w:color="auto" w:fill="FFFFFF"/>
        <w:spacing w:after="0" w:line="240" w:lineRule="auto"/>
        <w:ind w:left="142"/>
        <w:rPr>
          <w:rFonts w:ascii="Times New Roman" w:hAnsi="Times New Roman"/>
          <w:b/>
          <w:bCs/>
          <w:sz w:val="20"/>
          <w:szCs w:val="20"/>
        </w:rPr>
      </w:pPr>
    </w:p>
    <w:p w:rsidR="0069541A" w:rsidRDefault="0069541A" w:rsidP="004E22FB">
      <w:pPr>
        <w:shd w:val="clear" w:color="auto" w:fill="FFFFFF"/>
        <w:spacing w:after="0" w:line="240" w:lineRule="auto"/>
        <w:ind w:left="142"/>
        <w:rPr>
          <w:rFonts w:ascii="Times New Roman" w:hAnsi="Times New Roman"/>
          <w:b/>
          <w:bCs/>
          <w:sz w:val="20"/>
          <w:szCs w:val="20"/>
        </w:rPr>
      </w:pPr>
    </w:p>
    <w:p w:rsidR="004E22FB" w:rsidRDefault="004E22FB" w:rsidP="004E22FB">
      <w:pPr>
        <w:shd w:val="clear" w:color="auto" w:fill="FFFFFF"/>
        <w:spacing w:after="0" w:line="240" w:lineRule="auto"/>
        <w:ind w:left="142"/>
        <w:rPr>
          <w:rFonts w:ascii="Times New Roman" w:hAnsi="Times New Roman"/>
          <w:b/>
          <w:bCs/>
          <w:sz w:val="20"/>
          <w:szCs w:val="20"/>
        </w:rPr>
      </w:pPr>
    </w:p>
    <w:p w:rsidR="0081078D" w:rsidRDefault="0081078D" w:rsidP="004E22FB">
      <w:pPr>
        <w:shd w:val="clear" w:color="auto" w:fill="FFFFFF"/>
        <w:spacing w:after="0" w:line="240" w:lineRule="auto"/>
        <w:ind w:left="142"/>
        <w:rPr>
          <w:rFonts w:ascii="Times New Roman" w:hAnsi="Times New Roman"/>
          <w:b/>
          <w:bCs/>
          <w:sz w:val="20"/>
          <w:szCs w:val="20"/>
        </w:rPr>
      </w:pPr>
    </w:p>
    <w:p w:rsidR="0081078D" w:rsidRPr="005074EA" w:rsidRDefault="0081078D" w:rsidP="004E22FB">
      <w:pPr>
        <w:shd w:val="clear" w:color="auto" w:fill="FFFFFF"/>
        <w:spacing w:after="0" w:line="240" w:lineRule="auto"/>
        <w:ind w:left="142"/>
        <w:rPr>
          <w:rFonts w:ascii="Times New Roman" w:hAnsi="Times New Roman"/>
          <w:b/>
          <w:bCs/>
          <w:sz w:val="8"/>
          <w:szCs w:val="8"/>
        </w:rPr>
      </w:pPr>
    </w:p>
    <w:p w:rsidR="0081078D" w:rsidRDefault="0081078D" w:rsidP="004E22FB">
      <w:pPr>
        <w:shd w:val="clear" w:color="auto" w:fill="FFFFFF"/>
        <w:spacing w:after="0" w:line="240" w:lineRule="auto"/>
        <w:ind w:left="142"/>
        <w:jc w:val="center"/>
        <w:rPr>
          <w:rFonts w:ascii="Times New Roman" w:hAnsi="Times New Roman"/>
          <w:b/>
          <w:bCs/>
          <w:sz w:val="20"/>
          <w:szCs w:val="20"/>
        </w:rPr>
      </w:pPr>
    </w:p>
    <w:p w:rsidR="004E22FB" w:rsidRPr="004E22FB" w:rsidRDefault="004E22FB" w:rsidP="004E22FB">
      <w:pPr>
        <w:shd w:val="clear" w:color="auto" w:fill="FFFFFF"/>
        <w:spacing w:after="0" w:line="240" w:lineRule="auto"/>
        <w:ind w:left="142"/>
        <w:jc w:val="center"/>
        <w:rPr>
          <w:rFonts w:ascii="Times New Roman" w:hAnsi="Times New Roman"/>
          <w:b/>
          <w:bCs/>
          <w:sz w:val="20"/>
          <w:szCs w:val="20"/>
        </w:rPr>
      </w:pPr>
      <w:r w:rsidRPr="004E22FB">
        <w:rPr>
          <w:rFonts w:ascii="Times New Roman" w:hAnsi="Times New Roman"/>
          <w:b/>
          <w:bCs/>
          <w:sz w:val="20"/>
          <w:szCs w:val="20"/>
        </w:rPr>
        <w:t>УСТРАНЕНИЕ НЕИСПРАВНОСТЕЙ</w:t>
      </w:r>
    </w:p>
    <w:p w:rsidR="004E22FB" w:rsidRPr="0081078D" w:rsidRDefault="004E22FB" w:rsidP="004E22FB">
      <w:pPr>
        <w:shd w:val="clear" w:color="auto" w:fill="FFFFFF"/>
        <w:spacing w:after="0" w:line="240" w:lineRule="auto"/>
        <w:ind w:left="142"/>
        <w:rPr>
          <w:rFonts w:ascii="Times New Roman" w:hAnsi="Times New Roman"/>
          <w:b/>
          <w:bCs/>
          <w:sz w:val="6"/>
          <w:szCs w:val="6"/>
        </w:rPr>
      </w:pPr>
    </w:p>
    <w:tbl>
      <w:tblPr>
        <w:tblW w:w="106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3875"/>
      </w:tblGrid>
      <w:tr w:rsidR="004E22FB" w:rsidRPr="00107E98" w:rsidTr="0081078D">
        <w:trPr>
          <w:trHeight w:val="396"/>
        </w:trPr>
        <w:tc>
          <w:tcPr>
            <w:tcW w:w="2410" w:type="dxa"/>
            <w:vAlign w:val="center"/>
          </w:tcPr>
          <w:p w:rsidR="004E22FB" w:rsidRPr="0081078D" w:rsidRDefault="004E22FB" w:rsidP="0081078D">
            <w:pPr>
              <w:spacing w:after="0" w:line="240" w:lineRule="auto"/>
              <w:jc w:val="center"/>
              <w:rPr>
                <w:rFonts w:ascii="Times New Roman" w:hAnsi="Times New Roman"/>
                <w:b/>
                <w:bCs/>
                <w:sz w:val="20"/>
                <w:szCs w:val="20"/>
              </w:rPr>
            </w:pPr>
            <w:r w:rsidRPr="0081078D">
              <w:rPr>
                <w:rFonts w:ascii="Times New Roman" w:hAnsi="Times New Roman"/>
                <w:b/>
                <w:bCs/>
                <w:sz w:val="20"/>
                <w:szCs w:val="20"/>
              </w:rPr>
              <w:t>Неисправность</w:t>
            </w:r>
          </w:p>
        </w:tc>
        <w:tc>
          <w:tcPr>
            <w:tcW w:w="4395" w:type="dxa"/>
            <w:vAlign w:val="center"/>
          </w:tcPr>
          <w:p w:rsidR="004E22FB" w:rsidRPr="0081078D" w:rsidRDefault="004E22FB" w:rsidP="0081078D">
            <w:pPr>
              <w:spacing w:after="0" w:line="240" w:lineRule="auto"/>
              <w:jc w:val="center"/>
              <w:rPr>
                <w:rFonts w:ascii="Times New Roman" w:hAnsi="Times New Roman"/>
                <w:b/>
                <w:bCs/>
                <w:sz w:val="20"/>
                <w:szCs w:val="20"/>
              </w:rPr>
            </w:pPr>
            <w:r w:rsidRPr="0081078D">
              <w:rPr>
                <w:rFonts w:ascii="Times New Roman" w:hAnsi="Times New Roman"/>
                <w:b/>
                <w:bCs/>
                <w:sz w:val="20"/>
                <w:szCs w:val="20"/>
              </w:rPr>
              <w:t>Возможные причины</w:t>
            </w:r>
          </w:p>
        </w:tc>
        <w:tc>
          <w:tcPr>
            <w:tcW w:w="3875" w:type="dxa"/>
            <w:vAlign w:val="center"/>
          </w:tcPr>
          <w:p w:rsidR="004E22FB" w:rsidRPr="0081078D" w:rsidRDefault="004E22FB" w:rsidP="0081078D">
            <w:pPr>
              <w:spacing w:after="0" w:line="240" w:lineRule="auto"/>
              <w:jc w:val="center"/>
              <w:rPr>
                <w:rFonts w:ascii="Times New Roman" w:hAnsi="Times New Roman"/>
                <w:b/>
                <w:bCs/>
                <w:sz w:val="20"/>
                <w:szCs w:val="20"/>
              </w:rPr>
            </w:pPr>
            <w:r w:rsidRPr="0081078D">
              <w:rPr>
                <w:rFonts w:ascii="Times New Roman" w:hAnsi="Times New Roman"/>
                <w:b/>
                <w:bCs/>
                <w:sz w:val="20"/>
                <w:szCs w:val="20"/>
              </w:rPr>
              <w:t>Способы устранения</w:t>
            </w:r>
          </w:p>
        </w:tc>
      </w:tr>
      <w:tr w:rsidR="004E22FB" w:rsidRPr="00107E98" w:rsidTr="0081078D">
        <w:trPr>
          <w:trHeight w:val="1838"/>
        </w:trPr>
        <w:tc>
          <w:tcPr>
            <w:tcW w:w="2410" w:type="dxa"/>
          </w:tcPr>
          <w:p w:rsidR="004E22FB" w:rsidRPr="0081078D" w:rsidRDefault="004E22FB"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Двигатель не работает</w:t>
            </w:r>
          </w:p>
        </w:tc>
        <w:tc>
          <w:tcPr>
            <w:tcW w:w="4395" w:type="dxa"/>
            <w:vAlign w:val="center"/>
          </w:tcPr>
          <w:p w:rsidR="00373E8A" w:rsidRPr="0081078D" w:rsidRDefault="00373E8A" w:rsidP="00661075">
            <w:pPr>
              <w:widowControl w:val="0"/>
              <w:shd w:val="clear" w:color="auto" w:fill="FFFFFF"/>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Нет напряжения в сети</w:t>
            </w:r>
          </w:p>
          <w:p w:rsidR="00373E8A" w:rsidRPr="0081078D" w:rsidRDefault="00373E8A" w:rsidP="00661075">
            <w:pPr>
              <w:widowControl w:val="0"/>
              <w:shd w:val="clear" w:color="auto" w:fill="FFFFFF"/>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Неисправен питающий кабель</w:t>
            </w:r>
          </w:p>
          <w:p w:rsidR="00373E8A" w:rsidRPr="0081078D" w:rsidRDefault="00373E8A" w:rsidP="00661075">
            <w:pPr>
              <w:widowControl w:val="0"/>
              <w:shd w:val="clear" w:color="auto" w:fill="FFFFFF"/>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Сработал элемент термоконтроля</w:t>
            </w:r>
          </w:p>
          <w:p w:rsidR="00373E8A" w:rsidRPr="0081078D" w:rsidRDefault="00373E8A" w:rsidP="00661075">
            <w:pPr>
              <w:widowControl w:val="0"/>
              <w:shd w:val="clear" w:color="auto" w:fill="FFFFFF"/>
              <w:suppressAutoHyphens/>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причины:</w:t>
            </w:r>
          </w:p>
          <w:p w:rsidR="00373E8A" w:rsidRPr="0081078D" w:rsidRDefault="00F9232D" w:rsidP="00661075">
            <w:pPr>
              <w:shd w:val="clear" w:color="auto" w:fill="FFFFFF"/>
              <w:tabs>
                <w:tab w:val="left" w:pos="360"/>
              </w:tabs>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 xml:space="preserve">-    </w:t>
            </w:r>
            <w:r w:rsidR="00373E8A" w:rsidRPr="0081078D">
              <w:rPr>
                <w:rFonts w:ascii="Times New Roman" w:hAnsi="Times New Roman" w:cs="Times New Roman"/>
                <w:bCs/>
                <w:sz w:val="20"/>
                <w:szCs w:val="20"/>
              </w:rPr>
              <w:t>мотор перегружен</w:t>
            </w:r>
          </w:p>
          <w:p w:rsidR="004E22FB" w:rsidRPr="0081078D" w:rsidRDefault="00373E8A" w:rsidP="00661075">
            <w:pPr>
              <w:shd w:val="clear" w:color="auto" w:fill="FFFFFF"/>
              <w:tabs>
                <w:tab w:val="left" w:pos="360"/>
              </w:tabs>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w:t>
            </w:r>
            <w:r w:rsidR="00F9232D" w:rsidRPr="0081078D">
              <w:rPr>
                <w:rFonts w:ascii="Times New Roman" w:hAnsi="Times New Roman" w:cs="Times New Roman"/>
                <w:bCs/>
                <w:sz w:val="20"/>
                <w:szCs w:val="20"/>
              </w:rPr>
              <w:t xml:space="preserve">   </w:t>
            </w:r>
            <w:r w:rsidRPr="0081078D">
              <w:rPr>
                <w:rFonts w:ascii="Times New Roman" w:hAnsi="Times New Roman" w:cs="Times New Roman"/>
                <w:bCs/>
                <w:sz w:val="20"/>
                <w:szCs w:val="20"/>
              </w:rPr>
              <w:t xml:space="preserve"> мотор не получ</w:t>
            </w:r>
            <w:r w:rsidR="00661075" w:rsidRPr="0081078D">
              <w:rPr>
                <w:rFonts w:ascii="Times New Roman" w:hAnsi="Times New Roman" w:cs="Times New Roman"/>
                <w:bCs/>
                <w:sz w:val="20"/>
                <w:szCs w:val="20"/>
              </w:rPr>
              <w:t xml:space="preserve">ает достаточно воздуха, т.к, </w:t>
            </w:r>
            <w:r w:rsidRPr="0081078D">
              <w:rPr>
                <w:rFonts w:ascii="Times New Roman" w:hAnsi="Times New Roman" w:cs="Times New Roman"/>
                <w:bCs/>
                <w:sz w:val="20"/>
                <w:szCs w:val="20"/>
              </w:rPr>
              <w:t>загрязнены  отверстия приточной и вытяжной вентиляции.</w:t>
            </w:r>
          </w:p>
        </w:tc>
        <w:tc>
          <w:tcPr>
            <w:tcW w:w="3875" w:type="dxa"/>
            <w:vAlign w:val="center"/>
          </w:tcPr>
          <w:p w:rsidR="00F9232D" w:rsidRPr="0081078D" w:rsidRDefault="00F9232D" w:rsidP="00661075">
            <w:pPr>
              <w:widowControl w:val="0"/>
              <w:shd w:val="clear" w:color="auto" w:fill="FFFFFF"/>
              <w:suppressAutoHyphens/>
              <w:spacing w:after="0" w:line="173" w:lineRule="exact"/>
              <w:ind w:left="-108"/>
              <w:rPr>
                <w:rFonts w:ascii="Times New Roman" w:hAnsi="Times New Roman" w:cs="Times New Roman"/>
                <w:bCs/>
                <w:sz w:val="20"/>
                <w:szCs w:val="20"/>
              </w:rPr>
            </w:pPr>
          </w:p>
          <w:p w:rsidR="00F9232D" w:rsidRPr="0081078D" w:rsidRDefault="00F9232D" w:rsidP="00661075">
            <w:pPr>
              <w:widowControl w:val="0"/>
              <w:shd w:val="clear" w:color="auto" w:fill="FFFFFF"/>
              <w:suppressAutoHyphens/>
              <w:spacing w:after="0" w:line="173" w:lineRule="exact"/>
              <w:ind w:left="-108"/>
              <w:rPr>
                <w:rFonts w:ascii="Times New Roman" w:hAnsi="Times New Roman" w:cs="Times New Roman"/>
                <w:bCs/>
                <w:sz w:val="20"/>
                <w:szCs w:val="20"/>
              </w:rPr>
            </w:pPr>
          </w:p>
          <w:p w:rsidR="00F9232D" w:rsidRPr="0081078D" w:rsidRDefault="00F9232D" w:rsidP="00661075">
            <w:pPr>
              <w:widowControl w:val="0"/>
              <w:shd w:val="clear" w:color="auto" w:fill="FFFFFF"/>
              <w:suppressAutoHyphens/>
              <w:spacing w:after="0" w:line="173" w:lineRule="exact"/>
              <w:ind w:left="-108"/>
              <w:rPr>
                <w:rFonts w:ascii="Times New Roman" w:hAnsi="Times New Roman" w:cs="Times New Roman"/>
                <w:bCs/>
                <w:sz w:val="20"/>
                <w:szCs w:val="20"/>
              </w:rPr>
            </w:pPr>
          </w:p>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Проверить предохранители</w:t>
            </w:r>
          </w:p>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Проверить и заменить кабель</w:t>
            </w:r>
          </w:p>
          <w:p w:rsidR="004E22FB"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 xml:space="preserve">Охладить мотор, найти и </w:t>
            </w:r>
            <w:r w:rsidR="009D77D8" w:rsidRPr="0081078D">
              <w:rPr>
                <w:rFonts w:ascii="Times New Roman" w:hAnsi="Times New Roman" w:cs="Times New Roman"/>
                <w:bCs/>
                <w:sz w:val="20"/>
                <w:szCs w:val="20"/>
              </w:rPr>
              <w:t xml:space="preserve">    устранить возможные </w:t>
            </w:r>
            <w:r w:rsidRPr="0081078D">
              <w:rPr>
                <w:rFonts w:ascii="Times New Roman" w:hAnsi="Times New Roman" w:cs="Times New Roman"/>
                <w:bCs/>
                <w:sz w:val="20"/>
                <w:szCs w:val="20"/>
              </w:rPr>
              <w:t>причины</w:t>
            </w:r>
          </w:p>
        </w:tc>
      </w:tr>
      <w:tr w:rsidR="00F9232D" w:rsidRPr="00107E98" w:rsidTr="0081078D">
        <w:trPr>
          <w:trHeight w:val="1539"/>
        </w:trPr>
        <w:tc>
          <w:tcPr>
            <w:tcW w:w="2410" w:type="dxa"/>
          </w:tcPr>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Двигатель работает</w:t>
            </w:r>
          </w:p>
          <w:p w:rsidR="00661075"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 xml:space="preserve">(слышен гул), </w:t>
            </w:r>
          </w:p>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но бак не</w:t>
            </w:r>
          </w:p>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крутится</w:t>
            </w:r>
          </w:p>
        </w:tc>
        <w:tc>
          <w:tcPr>
            <w:tcW w:w="4395" w:type="dxa"/>
            <w:vAlign w:val="center"/>
          </w:tcPr>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Блокирован зубчатый обод</w:t>
            </w:r>
          </w:p>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Неисправен конденсатор</w:t>
            </w:r>
          </w:p>
        </w:tc>
        <w:tc>
          <w:tcPr>
            <w:tcW w:w="3875" w:type="dxa"/>
            <w:vAlign w:val="center"/>
          </w:tcPr>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Отключить машину. Выдернуть сетевую вилку, почистить сегменты зубчатого обода или заменить их.</w:t>
            </w:r>
          </w:p>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Отправить машину на ремонт изготовителю или им указанную фирму.</w:t>
            </w:r>
          </w:p>
        </w:tc>
      </w:tr>
      <w:tr w:rsidR="00F9232D" w:rsidRPr="00107E98" w:rsidTr="0081078D">
        <w:trPr>
          <w:trHeight w:val="1193"/>
        </w:trPr>
        <w:tc>
          <w:tcPr>
            <w:tcW w:w="2410" w:type="dxa"/>
          </w:tcPr>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Бетоносмеситель запускается, но при незначительной загрузке автоматически отключается</w:t>
            </w:r>
          </w:p>
        </w:tc>
        <w:tc>
          <w:tcPr>
            <w:tcW w:w="4395" w:type="dxa"/>
            <w:vAlign w:val="center"/>
          </w:tcPr>
          <w:p w:rsidR="00F9232D" w:rsidRPr="0081078D" w:rsidRDefault="00F9232D" w:rsidP="00661075">
            <w:pPr>
              <w:widowControl w:val="0"/>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Слишком длинный удлинительный кабель или мало сечение проводов.</w:t>
            </w:r>
          </w:p>
          <w:p w:rsidR="00F9232D" w:rsidRPr="0081078D" w:rsidRDefault="00F9232D" w:rsidP="00661075">
            <w:pPr>
              <w:widowControl w:val="0"/>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Розетка расположена далеко от точки главного подключения, а сечение питающего кабеля мало.</w:t>
            </w:r>
          </w:p>
        </w:tc>
        <w:tc>
          <w:tcPr>
            <w:tcW w:w="3875" w:type="dxa"/>
            <w:vAlign w:val="center"/>
          </w:tcPr>
          <w:p w:rsidR="0081078D" w:rsidRPr="0081078D" w:rsidRDefault="00F9232D" w:rsidP="0081078D">
            <w:pPr>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 xml:space="preserve">Максимальная длина удлинительного кабеля при сечении 1,5 мм2 равна </w:t>
            </w:r>
            <w:smartTag w:uri="urn:schemas-microsoft-com:office:smarttags" w:element="metricconverter">
              <w:smartTagPr>
                <w:attr w:name="ProductID" w:val="25 м"/>
              </w:smartTagPr>
              <w:r w:rsidRPr="0081078D">
                <w:rPr>
                  <w:rFonts w:ascii="Times New Roman" w:hAnsi="Times New Roman" w:cs="Times New Roman"/>
                  <w:bCs/>
                  <w:sz w:val="20"/>
                  <w:szCs w:val="20"/>
                </w:rPr>
                <w:t>25 м</w:t>
              </w:r>
            </w:smartTag>
            <w:r w:rsidRPr="0081078D">
              <w:rPr>
                <w:rFonts w:ascii="Times New Roman" w:hAnsi="Times New Roman" w:cs="Times New Roman"/>
                <w:bCs/>
                <w:sz w:val="20"/>
                <w:szCs w:val="20"/>
              </w:rPr>
              <w:t xml:space="preserve">. </w:t>
            </w:r>
          </w:p>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При большей длине кабеля сечение должно быть не менее 2,5 мм2.</w:t>
            </w:r>
          </w:p>
        </w:tc>
      </w:tr>
      <w:tr w:rsidR="00E32418" w:rsidRPr="00107E98" w:rsidTr="0081078D">
        <w:trPr>
          <w:trHeight w:val="841"/>
        </w:trPr>
        <w:tc>
          <w:tcPr>
            <w:tcW w:w="2410" w:type="dxa"/>
          </w:tcPr>
          <w:p w:rsidR="00E32418" w:rsidRPr="0081078D" w:rsidRDefault="00E32418"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При работе под нагрузкой смесительный барабан перестает вращаться</w:t>
            </w:r>
          </w:p>
        </w:tc>
        <w:tc>
          <w:tcPr>
            <w:tcW w:w="4395" w:type="dxa"/>
            <w:vAlign w:val="center"/>
          </w:tcPr>
          <w:p w:rsidR="00E32418" w:rsidRPr="0081078D" w:rsidRDefault="00E32418" w:rsidP="00661075">
            <w:pPr>
              <w:widowControl w:val="0"/>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Ослабло натяжение ремня в приводе</w:t>
            </w:r>
          </w:p>
        </w:tc>
        <w:tc>
          <w:tcPr>
            <w:tcW w:w="3875" w:type="dxa"/>
            <w:vAlign w:val="center"/>
          </w:tcPr>
          <w:p w:rsidR="00E32418" w:rsidRPr="0081078D" w:rsidRDefault="00E32418" w:rsidP="00661075">
            <w:pPr>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Подтянуть ремень</w:t>
            </w:r>
          </w:p>
        </w:tc>
      </w:tr>
    </w:tbl>
    <w:p w:rsidR="00E32418" w:rsidRPr="0081078D" w:rsidRDefault="00E32418" w:rsidP="006C06AA">
      <w:pPr>
        <w:spacing w:after="0" w:line="240" w:lineRule="auto"/>
        <w:jc w:val="both"/>
        <w:rPr>
          <w:rFonts w:ascii="Times New Roman" w:hAnsi="Times New Roman"/>
          <w:b/>
          <w:sz w:val="14"/>
          <w:szCs w:val="14"/>
        </w:rPr>
      </w:pPr>
    </w:p>
    <w:p w:rsidR="006C06AA" w:rsidRPr="009D77D8" w:rsidRDefault="009D77D8" w:rsidP="009D77D8">
      <w:pPr>
        <w:spacing w:after="0" w:line="240" w:lineRule="auto"/>
        <w:jc w:val="center"/>
        <w:rPr>
          <w:rFonts w:ascii="Times New Roman" w:hAnsi="Times New Roman"/>
          <w:b/>
          <w:sz w:val="24"/>
          <w:szCs w:val="24"/>
        </w:rPr>
      </w:pPr>
      <w:r w:rsidRPr="009D77D8">
        <w:rPr>
          <w:rFonts w:ascii="Times New Roman" w:hAnsi="Times New Roman"/>
          <w:b/>
          <w:sz w:val="24"/>
          <w:szCs w:val="24"/>
        </w:rPr>
        <w:t xml:space="preserve">11 </w:t>
      </w:r>
      <w:r>
        <w:rPr>
          <w:rFonts w:ascii="Times New Roman" w:hAnsi="Times New Roman"/>
          <w:b/>
          <w:sz w:val="24"/>
          <w:szCs w:val="24"/>
        </w:rPr>
        <w:t>УСЛОВИЯ ГАРАНТИИ.</w:t>
      </w:r>
    </w:p>
    <w:p w:rsidR="00864F7E" w:rsidRPr="0081078D" w:rsidRDefault="00864F7E" w:rsidP="006C06AA">
      <w:pPr>
        <w:spacing w:after="0" w:line="240" w:lineRule="auto"/>
        <w:jc w:val="both"/>
        <w:rPr>
          <w:rFonts w:ascii="Times New Roman" w:hAnsi="Times New Roman"/>
          <w:b/>
          <w:sz w:val="8"/>
          <w:szCs w:val="8"/>
        </w:rPr>
      </w:pPr>
    </w:p>
    <w:p w:rsidR="006C06AA" w:rsidRPr="009D77D8" w:rsidRDefault="006C06AA" w:rsidP="009D77D8">
      <w:pPr>
        <w:shd w:val="clear" w:color="auto" w:fill="FFFFFF"/>
        <w:tabs>
          <w:tab w:val="left" w:pos="9498"/>
        </w:tabs>
        <w:spacing w:after="0" w:line="240" w:lineRule="auto"/>
        <w:ind w:left="284"/>
        <w:jc w:val="both"/>
        <w:rPr>
          <w:rFonts w:ascii="Times New Roman" w:hAnsi="Times New Roman" w:cs="Times New Roman"/>
          <w:sz w:val="24"/>
          <w:szCs w:val="24"/>
        </w:rPr>
      </w:pPr>
      <w:r w:rsidRPr="009D77D8">
        <w:rPr>
          <w:rFonts w:ascii="Times New Roman" w:hAnsi="Times New Roman" w:cs="Times New Roman"/>
          <w:sz w:val="24"/>
          <w:szCs w:val="24"/>
        </w:rPr>
        <w:t>Поставщик гарантирует нормальную работу бетоносмесителя в течении 12 месяцев со дня продажи. В течении гарантийного срока Поставщик обязуется устранить все неисправности, произошедшие по вине производителя или связанные с дефектом материалов.</w:t>
      </w:r>
    </w:p>
    <w:p w:rsidR="00864F7E" w:rsidRPr="0081078D" w:rsidRDefault="00864F7E" w:rsidP="009D77D8">
      <w:pPr>
        <w:shd w:val="clear" w:color="auto" w:fill="FFFFFF"/>
        <w:tabs>
          <w:tab w:val="left" w:pos="9498"/>
        </w:tabs>
        <w:spacing w:after="0" w:line="240" w:lineRule="auto"/>
        <w:ind w:left="284"/>
        <w:jc w:val="both"/>
        <w:rPr>
          <w:rFonts w:ascii="Times New Roman" w:hAnsi="Times New Roman" w:cs="Times New Roman"/>
          <w:sz w:val="8"/>
          <w:szCs w:val="8"/>
        </w:rPr>
      </w:pPr>
    </w:p>
    <w:p w:rsidR="006C06AA" w:rsidRPr="009D77D8" w:rsidRDefault="006C06AA" w:rsidP="009D77D8">
      <w:pPr>
        <w:shd w:val="clear" w:color="auto" w:fill="FFFFFF"/>
        <w:tabs>
          <w:tab w:val="left" w:pos="9498"/>
        </w:tabs>
        <w:spacing w:after="0" w:line="240" w:lineRule="auto"/>
        <w:ind w:left="284"/>
        <w:jc w:val="center"/>
        <w:rPr>
          <w:rFonts w:ascii="Times New Roman" w:hAnsi="Times New Roman" w:cs="Times New Roman"/>
          <w:b/>
          <w:sz w:val="24"/>
          <w:szCs w:val="24"/>
        </w:rPr>
      </w:pPr>
      <w:r w:rsidRPr="009D77D8">
        <w:rPr>
          <w:rFonts w:ascii="Times New Roman" w:hAnsi="Times New Roman" w:cs="Times New Roman"/>
          <w:b/>
          <w:sz w:val="24"/>
          <w:szCs w:val="24"/>
        </w:rPr>
        <w:t>Гарантийные обязательства не распространяются на следующие случаи:</w:t>
      </w:r>
    </w:p>
    <w:p w:rsidR="00864F7E" w:rsidRPr="0081078D" w:rsidRDefault="00864F7E" w:rsidP="009D77D8">
      <w:pPr>
        <w:shd w:val="clear" w:color="auto" w:fill="FFFFFF"/>
        <w:tabs>
          <w:tab w:val="left" w:pos="9498"/>
        </w:tabs>
        <w:spacing w:after="0" w:line="240" w:lineRule="auto"/>
        <w:ind w:left="284"/>
        <w:jc w:val="both"/>
        <w:rPr>
          <w:rFonts w:ascii="Times New Roman" w:hAnsi="Times New Roman" w:cs="Times New Roman"/>
          <w:sz w:val="8"/>
          <w:szCs w:val="8"/>
        </w:rPr>
      </w:pP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несоблюдение потребителем условий эксплуатации изделия, изложенных в руководстве пользователя, или использования изделия не по назначению;</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наличие механических повреждений на корпусе изделия (сколы, трещины, ржавчина на металлических частях и т.п.) или сетевого шнура, а также повреждений возникших в результате воздействия агрессивных сред, высоких температур;</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наличия сильного внешнего или внутреннего загрязнения изделия, а также попадания во внутрь инородных предметов через отверстия;</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 xml:space="preserve">попытка самостоятельного вскрытия изделия для проведения ремонта или смазки вне сервисного центра, на что указывают сорванные шлицы крепежных винтов корпусных деталей, </w:t>
      </w: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неправильная сборка изделия или наличие в нем неоригинальных деталей;</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гарантия не распространяется на неисправности вызванные износом деталей (венец, приводная шестерня, ремень привода). Поставщик не несет ответственности за ущерб возникший вследствие выхода бетоносмесителя из строя;</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неисправности, возникшие вследствие перегрузки изделия, повлекшие к выходу из строя ротора и статора электродвигателя</w:t>
      </w:r>
      <w:r w:rsidR="00F4785B" w:rsidRPr="009D77D8">
        <w:rPr>
          <w:rFonts w:ascii="Times New Roman" w:hAnsi="Times New Roman" w:cs="Times New Roman"/>
          <w:sz w:val="24"/>
          <w:szCs w:val="24"/>
        </w:rPr>
        <w:t>, выключателя</w:t>
      </w:r>
      <w:r w:rsidR="006C06AA" w:rsidRPr="009D77D8">
        <w:rPr>
          <w:rFonts w:ascii="Times New Roman" w:hAnsi="Times New Roman" w:cs="Times New Roman"/>
          <w:sz w:val="24"/>
          <w:szCs w:val="24"/>
        </w:rPr>
        <w:t xml:space="preserve"> или деталей других узлов;</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несоответствие параметров электрической сети номинальному напряжению;</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неисправности, возникшие вследствие нормального износа изделия в процессе эксплуатации.</w:t>
      </w:r>
    </w:p>
    <w:p w:rsidR="006C06AA" w:rsidRPr="009D77D8" w:rsidRDefault="006C06AA" w:rsidP="009D77D8">
      <w:pPr>
        <w:shd w:val="clear" w:color="auto" w:fill="FFFFFF"/>
        <w:tabs>
          <w:tab w:val="left" w:pos="9498"/>
        </w:tabs>
        <w:spacing w:after="0" w:line="240" w:lineRule="auto"/>
        <w:ind w:left="284"/>
        <w:jc w:val="both"/>
        <w:rPr>
          <w:rFonts w:ascii="Times New Roman" w:hAnsi="Times New Roman" w:cs="Times New Roman"/>
          <w:sz w:val="24"/>
          <w:szCs w:val="24"/>
        </w:rPr>
      </w:pPr>
      <w:r w:rsidRPr="009D77D8">
        <w:rPr>
          <w:rFonts w:ascii="Times New Roman" w:hAnsi="Times New Roman" w:cs="Times New Roman"/>
          <w:sz w:val="24"/>
          <w:szCs w:val="24"/>
        </w:rPr>
        <w:t>Претензии по гарантии не рассматриваются без корректно заполненного паспорта изделия, штампа магазина, даты продажи.</w:t>
      </w:r>
    </w:p>
    <w:p w:rsidR="006C06AA" w:rsidRPr="0081078D" w:rsidRDefault="006C06AA" w:rsidP="006C06AA">
      <w:pPr>
        <w:shd w:val="clear" w:color="auto" w:fill="FFFFFF"/>
        <w:spacing w:after="0" w:line="240" w:lineRule="auto"/>
        <w:rPr>
          <w:rFonts w:ascii="Times New Roman" w:hAnsi="Times New Roman"/>
          <w:sz w:val="8"/>
          <w:szCs w:val="8"/>
        </w:rPr>
      </w:pPr>
    </w:p>
    <w:p w:rsidR="006C06AA" w:rsidRPr="00E32418" w:rsidRDefault="006C06AA" w:rsidP="006C06AA">
      <w:pPr>
        <w:shd w:val="clear" w:color="auto" w:fill="FFFFFF"/>
        <w:spacing w:after="0" w:line="240" w:lineRule="auto"/>
        <w:ind w:left="142"/>
        <w:rPr>
          <w:rFonts w:ascii="Times New Roman" w:hAnsi="Times New Roman"/>
          <w:b/>
        </w:rPr>
      </w:pPr>
      <w:r w:rsidRPr="00E32418">
        <w:rPr>
          <w:rFonts w:ascii="Times New Roman" w:hAnsi="Times New Roman"/>
          <w:b/>
        </w:rPr>
        <w:t>ПРИМЕЧАНИЕ: Завод-изготовитель оставляет за собой право вносить изменения в конструкцию узлов и деталей, не влияющих на работоспособность и другие параметры агрегата.</w:t>
      </w:r>
    </w:p>
    <w:p w:rsidR="00864F7E" w:rsidRDefault="00864F7E" w:rsidP="0081078D">
      <w:pPr>
        <w:shd w:val="clear" w:color="auto" w:fill="FFFFFF"/>
        <w:spacing w:after="0" w:line="240" w:lineRule="auto"/>
        <w:rPr>
          <w:rFonts w:ascii="Times New Roman" w:hAnsi="Times New Roman"/>
          <w:b/>
          <w:sz w:val="20"/>
          <w:szCs w:val="20"/>
          <w:u w:val="single"/>
        </w:rPr>
      </w:pPr>
    </w:p>
    <w:p w:rsidR="006C06AA" w:rsidRPr="00E32418" w:rsidRDefault="006C06AA" w:rsidP="006C06AA">
      <w:pPr>
        <w:shd w:val="clear" w:color="auto" w:fill="FFFFFF"/>
        <w:spacing w:after="0" w:line="240" w:lineRule="auto"/>
        <w:ind w:left="142"/>
        <w:rPr>
          <w:rFonts w:ascii="Times New Roman" w:hAnsi="Times New Roman"/>
          <w:b/>
          <w:u w:val="single"/>
        </w:rPr>
      </w:pPr>
      <w:r w:rsidRPr="00E32418">
        <w:rPr>
          <w:rFonts w:ascii="Times New Roman" w:hAnsi="Times New Roman"/>
          <w:b/>
          <w:u w:val="single"/>
        </w:rPr>
        <w:t>По вопросам гарантийного и послегарантийного ремонта просьба обращаться:</w:t>
      </w:r>
    </w:p>
    <w:p w:rsidR="006C06AA" w:rsidRPr="00E32418" w:rsidRDefault="006C06AA" w:rsidP="0081078D">
      <w:pPr>
        <w:shd w:val="clear" w:color="auto" w:fill="FFFFFF"/>
        <w:spacing w:after="0" w:line="240" w:lineRule="auto"/>
        <w:rPr>
          <w:rFonts w:ascii="Times New Roman" w:hAnsi="Times New Roman"/>
          <w:b/>
          <w:u w:val="single"/>
        </w:rPr>
      </w:pPr>
    </w:p>
    <w:p w:rsidR="006C06AA" w:rsidRPr="00E32418" w:rsidRDefault="006C06AA" w:rsidP="006C06AA">
      <w:pPr>
        <w:shd w:val="clear" w:color="auto" w:fill="FFFFFF"/>
        <w:spacing w:after="0" w:line="240" w:lineRule="auto"/>
        <w:ind w:left="142"/>
        <w:rPr>
          <w:rFonts w:ascii="Times New Roman" w:hAnsi="Times New Roman"/>
          <w:b/>
        </w:rPr>
      </w:pPr>
      <w:r w:rsidRPr="00E32418">
        <w:rPr>
          <w:rFonts w:ascii="Times New Roman" w:hAnsi="Times New Roman"/>
          <w:b/>
        </w:rPr>
        <w:t>1.  г. Москва, ул. Плеханова, дом 12, ООО «Строймашсервис-Техно», тел. (495)234-30-34, 956-24-64</w:t>
      </w:r>
    </w:p>
    <w:p w:rsidR="006C06AA" w:rsidRPr="00E32418" w:rsidRDefault="006C06AA" w:rsidP="006C06AA">
      <w:pPr>
        <w:shd w:val="clear" w:color="auto" w:fill="FFFFFF"/>
        <w:spacing w:after="0" w:line="240" w:lineRule="auto"/>
        <w:ind w:left="142"/>
        <w:rPr>
          <w:rFonts w:ascii="Times New Roman" w:hAnsi="Times New Roman"/>
          <w:b/>
        </w:rPr>
      </w:pPr>
      <w:r w:rsidRPr="00E32418">
        <w:rPr>
          <w:rFonts w:ascii="Times New Roman" w:hAnsi="Times New Roman"/>
          <w:b/>
        </w:rPr>
        <w:t>2. Московская обл., г. Щёлково, ул. Рабочая 15, ООО «Строймашсервис», тел. (495)744-06-70</w:t>
      </w:r>
    </w:p>
    <w:p w:rsidR="009005FD" w:rsidRDefault="009005FD" w:rsidP="00C15DE9">
      <w:pPr>
        <w:rPr>
          <w:rFonts w:ascii="Times New Roman" w:hAnsi="Times New Roman"/>
          <w:b/>
          <w:sz w:val="20"/>
          <w:szCs w:val="20"/>
        </w:rPr>
      </w:pPr>
    </w:p>
    <w:p w:rsidR="0069541A" w:rsidRDefault="0069541A" w:rsidP="00C15DE9">
      <w:pPr>
        <w:rPr>
          <w:sz w:val="20"/>
          <w:szCs w:val="20"/>
        </w:rPr>
      </w:pPr>
    </w:p>
    <w:p w:rsidR="00C15DE9" w:rsidRPr="001F2BB9" w:rsidRDefault="00C15DE9" w:rsidP="00A73C06">
      <w:pPr>
        <w:spacing w:before="100" w:beforeAutospacing="1" w:after="100" w:afterAutospacing="1" w:line="240" w:lineRule="auto"/>
        <w:jc w:val="center"/>
        <w:rPr>
          <w:b/>
          <w:sz w:val="20"/>
          <w:szCs w:val="20"/>
        </w:rPr>
      </w:pPr>
      <w:r w:rsidRPr="001F2BB9">
        <w:rPr>
          <w:b/>
          <w:sz w:val="20"/>
          <w:szCs w:val="20"/>
        </w:rPr>
        <w:t>ГАРАНТИЙНЫЙ   ТАЛОН</w:t>
      </w:r>
    </w:p>
    <w:p w:rsidR="00C15DE9" w:rsidRPr="001F2BB9" w:rsidRDefault="00C15DE9" w:rsidP="00C211B3">
      <w:pPr>
        <w:spacing w:after="0" w:line="240" w:lineRule="auto"/>
        <w:jc w:val="both"/>
        <w:rPr>
          <w:sz w:val="20"/>
          <w:szCs w:val="20"/>
        </w:rPr>
      </w:pPr>
      <w:r w:rsidRPr="001F2BB9">
        <w:rPr>
          <w:sz w:val="20"/>
          <w:szCs w:val="20"/>
        </w:rPr>
        <w:t xml:space="preserve">Изделие  </w:t>
      </w:r>
      <w:r w:rsidRPr="001F2BB9">
        <w:rPr>
          <w:sz w:val="20"/>
          <w:szCs w:val="20"/>
          <w:u w:val="single"/>
        </w:rPr>
        <w:t xml:space="preserve">Бетоносмеситель   </w:t>
      </w:r>
      <w:r w:rsidRPr="001F2BB9">
        <w:rPr>
          <w:sz w:val="20"/>
          <w:szCs w:val="20"/>
        </w:rPr>
        <w:t>___________________Серийный номер_______________________________</w:t>
      </w:r>
      <w:r w:rsidR="00A73C06">
        <w:rPr>
          <w:sz w:val="20"/>
          <w:szCs w:val="20"/>
        </w:rPr>
        <w:t>_____________</w:t>
      </w:r>
    </w:p>
    <w:p w:rsidR="00C15DE9" w:rsidRDefault="00C15DE9" w:rsidP="00C211B3">
      <w:pPr>
        <w:spacing w:after="0" w:line="240" w:lineRule="auto"/>
        <w:jc w:val="both"/>
        <w:rPr>
          <w:sz w:val="20"/>
          <w:szCs w:val="20"/>
        </w:rPr>
      </w:pPr>
      <w:r w:rsidRPr="001F2BB9">
        <w:rPr>
          <w:sz w:val="20"/>
          <w:szCs w:val="20"/>
        </w:rPr>
        <w:t xml:space="preserve">                                                          (модель)</w:t>
      </w:r>
      <w:r w:rsidR="00A73C06">
        <w:rPr>
          <w:sz w:val="20"/>
          <w:szCs w:val="20"/>
        </w:rPr>
        <w:t xml:space="preserve"> </w:t>
      </w:r>
    </w:p>
    <w:p w:rsidR="00A73C06" w:rsidRPr="001F2BB9" w:rsidRDefault="00A73C06" w:rsidP="00C211B3">
      <w:pPr>
        <w:spacing w:after="0" w:line="240" w:lineRule="auto"/>
        <w:jc w:val="both"/>
        <w:rPr>
          <w:sz w:val="20"/>
          <w:szCs w:val="20"/>
        </w:rPr>
      </w:pPr>
    </w:p>
    <w:p w:rsidR="00C15DE9" w:rsidRPr="001F2BB9" w:rsidRDefault="00C15DE9" w:rsidP="00C211B3">
      <w:pPr>
        <w:spacing w:after="0" w:line="240" w:lineRule="auto"/>
        <w:jc w:val="both"/>
        <w:rPr>
          <w:sz w:val="20"/>
          <w:szCs w:val="20"/>
        </w:rPr>
      </w:pPr>
      <w:r w:rsidRPr="001F2BB9">
        <w:rPr>
          <w:sz w:val="20"/>
          <w:szCs w:val="20"/>
        </w:rPr>
        <w:t>Продавец__________________________________________________</w:t>
      </w:r>
      <w:r w:rsidR="00A73C06">
        <w:rPr>
          <w:sz w:val="20"/>
          <w:szCs w:val="20"/>
        </w:rPr>
        <w:t>___________________________________________</w:t>
      </w:r>
    </w:p>
    <w:p w:rsidR="00C15DE9" w:rsidRDefault="00C15DE9" w:rsidP="00C211B3">
      <w:pPr>
        <w:spacing w:after="0" w:line="240" w:lineRule="auto"/>
        <w:jc w:val="center"/>
        <w:rPr>
          <w:sz w:val="20"/>
          <w:szCs w:val="20"/>
        </w:rPr>
      </w:pPr>
      <w:r w:rsidRPr="001F2BB9">
        <w:rPr>
          <w:sz w:val="20"/>
          <w:szCs w:val="20"/>
        </w:rPr>
        <w:t>(название торгового предприятия,  адрес)</w:t>
      </w:r>
    </w:p>
    <w:p w:rsidR="00A73C06" w:rsidRPr="001F2BB9" w:rsidRDefault="00A73C06" w:rsidP="00C211B3">
      <w:pPr>
        <w:spacing w:after="0" w:line="240" w:lineRule="auto"/>
        <w:jc w:val="center"/>
        <w:rPr>
          <w:sz w:val="20"/>
          <w:szCs w:val="20"/>
        </w:rPr>
      </w:pPr>
    </w:p>
    <w:p w:rsidR="00C15DE9" w:rsidRPr="001F2BB9" w:rsidRDefault="00C15DE9" w:rsidP="00C211B3">
      <w:pPr>
        <w:spacing w:after="0" w:line="240" w:lineRule="auto"/>
        <w:rPr>
          <w:sz w:val="20"/>
          <w:szCs w:val="20"/>
        </w:rPr>
      </w:pPr>
      <w:r w:rsidRPr="001F2BB9">
        <w:rPr>
          <w:sz w:val="20"/>
          <w:szCs w:val="20"/>
        </w:rPr>
        <w:t>Дата продажи_______________________________________________________________________________</w:t>
      </w:r>
      <w:r w:rsidR="00A73C06">
        <w:rPr>
          <w:sz w:val="20"/>
          <w:szCs w:val="20"/>
        </w:rPr>
        <w:t>___________</w:t>
      </w:r>
      <w:r w:rsidRPr="001F2BB9">
        <w:rPr>
          <w:sz w:val="20"/>
          <w:szCs w:val="20"/>
        </w:rPr>
        <w:t xml:space="preserve"> </w:t>
      </w:r>
    </w:p>
    <w:p w:rsidR="00A73C06" w:rsidRDefault="00C15DE9" w:rsidP="00C211B3">
      <w:pPr>
        <w:spacing w:after="0" w:line="240" w:lineRule="auto"/>
        <w:rPr>
          <w:sz w:val="20"/>
          <w:szCs w:val="20"/>
        </w:rPr>
      </w:pPr>
      <w:r w:rsidRPr="001F2BB9">
        <w:rPr>
          <w:sz w:val="20"/>
          <w:szCs w:val="20"/>
        </w:rPr>
        <w:t xml:space="preserve">                                                                            (число,  месяц,  год)   </w:t>
      </w:r>
    </w:p>
    <w:p w:rsidR="00C15DE9" w:rsidRPr="001F2BB9" w:rsidRDefault="00C15DE9" w:rsidP="00C211B3">
      <w:pPr>
        <w:spacing w:after="0" w:line="240" w:lineRule="auto"/>
        <w:rPr>
          <w:sz w:val="20"/>
          <w:szCs w:val="20"/>
        </w:rPr>
      </w:pPr>
      <w:r w:rsidRPr="001F2BB9">
        <w:rPr>
          <w:sz w:val="20"/>
          <w:szCs w:val="20"/>
        </w:rPr>
        <w:t xml:space="preserve">                                                                                   </w:t>
      </w:r>
    </w:p>
    <w:p w:rsidR="00C15DE9" w:rsidRPr="001F2BB9" w:rsidRDefault="00C15DE9" w:rsidP="00C211B3">
      <w:pPr>
        <w:spacing w:after="0" w:line="240" w:lineRule="auto"/>
        <w:rPr>
          <w:sz w:val="20"/>
          <w:szCs w:val="20"/>
        </w:rPr>
      </w:pPr>
      <w:r w:rsidRPr="001F2BB9">
        <w:rPr>
          <w:sz w:val="20"/>
          <w:szCs w:val="20"/>
        </w:rPr>
        <w:t>Подпись продавца___________________________________________________________________________</w:t>
      </w:r>
      <w:r w:rsidR="00A73C06">
        <w:rPr>
          <w:sz w:val="20"/>
          <w:szCs w:val="20"/>
        </w:rPr>
        <w:t>___________</w:t>
      </w:r>
    </w:p>
    <w:p w:rsidR="00C15DE9" w:rsidRDefault="00C15DE9" w:rsidP="00C211B3">
      <w:pPr>
        <w:spacing w:after="0" w:line="240" w:lineRule="auto"/>
        <w:rPr>
          <w:sz w:val="20"/>
          <w:szCs w:val="20"/>
        </w:rPr>
      </w:pPr>
      <w:r w:rsidRPr="001F2BB9">
        <w:rPr>
          <w:sz w:val="20"/>
          <w:szCs w:val="20"/>
        </w:rPr>
        <w:t xml:space="preserve">                                                                 (подпись продавца,  расшифровка)</w:t>
      </w:r>
    </w:p>
    <w:p w:rsidR="00A73C06" w:rsidRDefault="00A73C06" w:rsidP="00C211B3">
      <w:pPr>
        <w:spacing w:after="0" w:line="240" w:lineRule="auto"/>
        <w:rPr>
          <w:sz w:val="20"/>
          <w:szCs w:val="20"/>
        </w:rPr>
      </w:pPr>
    </w:p>
    <w:p w:rsidR="00A73C06" w:rsidRPr="001F2BB9" w:rsidRDefault="00A73C06" w:rsidP="00C211B3">
      <w:pPr>
        <w:spacing w:after="0" w:line="240" w:lineRule="auto"/>
        <w:rPr>
          <w:sz w:val="20"/>
          <w:szCs w:val="20"/>
        </w:rPr>
      </w:pPr>
    </w:p>
    <w:p w:rsidR="00C15DE9" w:rsidRDefault="00C15DE9" w:rsidP="00C211B3">
      <w:pPr>
        <w:spacing w:after="0" w:line="240" w:lineRule="auto"/>
        <w:rPr>
          <w:sz w:val="20"/>
          <w:szCs w:val="20"/>
        </w:rPr>
      </w:pPr>
      <w:r w:rsidRPr="001F2BB9">
        <w:rPr>
          <w:sz w:val="20"/>
          <w:szCs w:val="20"/>
        </w:rPr>
        <w:t>М. П.</w:t>
      </w:r>
    </w:p>
    <w:p w:rsidR="00A73C06" w:rsidRDefault="00A73C06" w:rsidP="00C211B3">
      <w:pPr>
        <w:spacing w:after="0" w:line="240" w:lineRule="auto"/>
        <w:rPr>
          <w:sz w:val="20"/>
          <w:szCs w:val="20"/>
        </w:rPr>
      </w:pPr>
    </w:p>
    <w:p w:rsidR="00A73C06" w:rsidRPr="001F2BB9" w:rsidRDefault="00A73C06" w:rsidP="00C211B3">
      <w:pPr>
        <w:spacing w:after="0" w:line="240" w:lineRule="auto"/>
        <w:rPr>
          <w:sz w:val="20"/>
          <w:szCs w:val="20"/>
        </w:rPr>
      </w:pPr>
    </w:p>
    <w:p w:rsidR="00C15DE9" w:rsidRPr="001F2BB9" w:rsidRDefault="00C15DE9" w:rsidP="00C211B3">
      <w:pPr>
        <w:spacing w:after="0" w:line="240" w:lineRule="auto"/>
        <w:rPr>
          <w:sz w:val="20"/>
          <w:szCs w:val="20"/>
        </w:rPr>
      </w:pPr>
      <w:r w:rsidRPr="001F2BB9">
        <w:rPr>
          <w:sz w:val="20"/>
          <w:szCs w:val="20"/>
        </w:rPr>
        <w:t>Настоящий талон действителен только при наличии печати и заполнении всех приведённых Выше граф.</w:t>
      </w:r>
    </w:p>
    <w:p w:rsidR="00C15DE9" w:rsidRDefault="00C15DE9" w:rsidP="00C211B3">
      <w:pPr>
        <w:pStyle w:val="3"/>
        <w:spacing w:after="0" w:line="240" w:lineRule="auto"/>
        <w:ind w:left="0"/>
        <w:rPr>
          <w:sz w:val="20"/>
          <w:szCs w:val="20"/>
        </w:rPr>
      </w:pPr>
      <w:r w:rsidRPr="001F2BB9">
        <w:rPr>
          <w:sz w:val="20"/>
          <w:szCs w:val="20"/>
        </w:rPr>
        <w:t>Исправное изделие с инструкцией по эксплуатации получил, с правилами эксплуатации и условиями гарантии  ознакомлен и согласен</w:t>
      </w:r>
    </w:p>
    <w:p w:rsidR="00A73C06" w:rsidRPr="001F2BB9" w:rsidRDefault="00A73C06" w:rsidP="00C211B3">
      <w:pPr>
        <w:pStyle w:val="3"/>
        <w:spacing w:after="0" w:line="240" w:lineRule="auto"/>
        <w:ind w:left="0"/>
        <w:rPr>
          <w:sz w:val="20"/>
          <w:szCs w:val="20"/>
        </w:rPr>
      </w:pPr>
    </w:p>
    <w:p w:rsidR="00C15DE9" w:rsidRPr="001F2BB9" w:rsidRDefault="00C15DE9" w:rsidP="00C211B3">
      <w:pPr>
        <w:spacing w:after="0" w:line="240" w:lineRule="auto"/>
        <w:rPr>
          <w:sz w:val="20"/>
          <w:szCs w:val="20"/>
        </w:rPr>
      </w:pPr>
      <w:r w:rsidRPr="001F2BB9">
        <w:rPr>
          <w:sz w:val="20"/>
          <w:szCs w:val="20"/>
        </w:rPr>
        <w:t xml:space="preserve">Покупатель______________________________________ </w:t>
      </w:r>
    </w:p>
    <w:p w:rsidR="00C15DE9" w:rsidRPr="00B632F1" w:rsidRDefault="00C15DE9" w:rsidP="00C211B3">
      <w:pPr>
        <w:spacing w:after="0" w:line="240" w:lineRule="auto"/>
        <w:rPr>
          <w:sz w:val="20"/>
          <w:szCs w:val="20"/>
        </w:rPr>
      </w:pPr>
      <w:r w:rsidRPr="001F2BB9">
        <w:rPr>
          <w:sz w:val="20"/>
          <w:szCs w:val="20"/>
        </w:rPr>
        <w:t xml:space="preserve">                                 (подпись, фамилия, инициалы)      </w:t>
      </w:r>
      <w:r>
        <w:rPr>
          <w:sz w:val="20"/>
          <w:szCs w:val="20"/>
        </w:rPr>
        <w:t xml:space="preserve"> </w:t>
      </w:r>
      <w:r w:rsidRPr="001F2BB9">
        <w:rPr>
          <w:sz w:val="20"/>
          <w:szCs w:val="20"/>
        </w:rPr>
        <w:t xml:space="preserve">                                                   </w:t>
      </w:r>
      <w:r>
        <w:rPr>
          <w:sz w:val="20"/>
          <w:szCs w:val="20"/>
        </w:rPr>
        <w:t xml:space="preserve">                 </w:t>
      </w:r>
    </w:p>
    <w:p w:rsidR="0081078D" w:rsidRPr="0069541A" w:rsidRDefault="0081078D" w:rsidP="0069541A">
      <w:pPr>
        <w:rPr>
          <w:lang w:eastAsia="pl-PL"/>
        </w:rPr>
      </w:pPr>
      <w:bookmarkStart w:id="0" w:name="_Toc384732240"/>
      <w:bookmarkStart w:id="1" w:name="_Toc384887148"/>
    </w:p>
    <w:p w:rsidR="00C15DE9" w:rsidRPr="001F2BB9" w:rsidRDefault="00C15DE9" w:rsidP="00C15DE9">
      <w:pPr>
        <w:pStyle w:val="2"/>
        <w:numPr>
          <w:ilvl w:val="0"/>
          <w:numId w:val="0"/>
        </w:numPr>
        <w:spacing w:before="100" w:beforeAutospacing="1" w:after="100" w:afterAutospacing="1" w:line="240" w:lineRule="auto"/>
        <w:ind w:left="426" w:hanging="360"/>
        <w:rPr>
          <w:sz w:val="20"/>
          <w:szCs w:val="20"/>
        </w:rPr>
      </w:pPr>
      <w:r w:rsidRPr="001F2BB9">
        <w:rPr>
          <w:sz w:val="20"/>
          <w:szCs w:val="20"/>
        </w:rPr>
        <w:t>Перечень работ по установке, техническому обслуживанию и гарантийному ремонту</w:t>
      </w:r>
      <w:bookmarkEnd w:id="0"/>
      <w:bookmarkEnd w:id="1"/>
    </w:p>
    <w:tbl>
      <w:tblPr>
        <w:tblpPr w:leftFromText="180" w:rightFromText="180" w:vertAnchor="text" w:horzAnchor="margin" w:tblpXSpec="center"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1242"/>
        <w:gridCol w:w="3402"/>
        <w:gridCol w:w="2904"/>
        <w:gridCol w:w="2483"/>
      </w:tblGrid>
      <w:tr w:rsidR="00C15DE9" w:rsidRPr="001F2BB9" w:rsidTr="00C211B3">
        <w:trPr>
          <w:trHeight w:val="989"/>
        </w:trPr>
        <w:tc>
          <w:tcPr>
            <w:tcW w:w="1242" w:type="dxa"/>
            <w:tcBorders>
              <w:bottom w:val="single" w:sz="4" w:space="0" w:color="auto"/>
            </w:tcBorders>
            <w:shd w:val="clear" w:color="auto" w:fill="C0C0C0"/>
            <w:vAlign w:val="center"/>
          </w:tcPr>
          <w:p w:rsidR="00C15DE9" w:rsidRPr="001F2BB9" w:rsidRDefault="00C15DE9" w:rsidP="00C15DE9">
            <w:pPr>
              <w:spacing w:before="100" w:beforeAutospacing="1" w:after="100" w:afterAutospacing="1" w:line="240" w:lineRule="auto"/>
              <w:jc w:val="center"/>
              <w:rPr>
                <w:sz w:val="20"/>
                <w:szCs w:val="20"/>
              </w:rPr>
            </w:pPr>
            <w:r w:rsidRPr="001F2BB9">
              <w:rPr>
                <w:sz w:val="20"/>
                <w:szCs w:val="20"/>
              </w:rPr>
              <w:t>Дата</w:t>
            </w:r>
          </w:p>
        </w:tc>
        <w:tc>
          <w:tcPr>
            <w:tcW w:w="3402" w:type="dxa"/>
            <w:tcBorders>
              <w:bottom w:val="single" w:sz="4" w:space="0" w:color="auto"/>
            </w:tcBorders>
            <w:shd w:val="clear" w:color="auto" w:fill="C0C0C0"/>
            <w:vAlign w:val="center"/>
          </w:tcPr>
          <w:p w:rsidR="00C15DE9" w:rsidRPr="001F2BB9" w:rsidRDefault="00C15DE9" w:rsidP="00C15DE9">
            <w:pPr>
              <w:spacing w:before="100" w:beforeAutospacing="1" w:after="100" w:afterAutospacing="1" w:line="240" w:lineRule="auto"/>
              <w:jc w:val="center"/>
              <w:rPr>
                <w:sz w:val="20"/>
                <w:szCs w:val="20"/>
              </w:rPr>
            </w:pPr>
            <w:r w:rsidRPr="001F2BB9">
              <w:rPr>
                <w:sz w:val="20"/>
                <w:szCs w:val="20"/>
              </w:rPr>
              <w:t>Описание недостатков</w:t>
            </w:r>
          </w:p>
        </w:tc>
        <w:tc>
          <w:tcPr>
            <w:tcW w:w="2904" w:type="dxa"/>
            <w:tcBorders>
              <w:bottom w:val="single" w:sz="4" w:space="0" w:color="auto"/>
            </w:tcBorders>
            <w:shd w:val="clear" w:color="auto" w:fill="C0C0C0"/>
            <w:vAlign w:val="center"/>
          </w:tcPr>
          <w:p w:rsidR="00C15DE9" w:rsidRPr="001F2BB9" w:rsidRDefault="00C15DE9" w:rsidP="00C15DE9">
            <w:pPr>
              <w:spacing w:before="100" w:beforeAutospacing="1" w:after="100" w:afterAutospacing="1" w:line="240" w:lineRule="auto"/>
              <w:jc w:val="center"/>
              <w:rPr>
                <w:sz w:val="20"/>
                <w:szCs w:val="20"/>
              </w:rPr>
            </w:pPr>
            <w:r w:rsidRPr="001F2BB9">
              <w:rPr>
                <w:sz w:val="20"/>
                <w:szCs w:val="20"/>
              </w:rPr>
              <w:t>Перечень выполненных работ, наименование и тип замененных комплектующих изделий, составных частей</w:t>
            </w:r>
          </w:p>
        </w:tc>
        <w:tc>
          <w:tcPr>
            <w:tcW w:w="2483" w:type="dxa"/>
            <w:tcBorders>
              <w:bottom w:val="single" w:sz="4" w:space="0" w:color="auto"/>
            </w:tcBorders>
            <w:shd w:val="clear" w:color="auto" w:fill="C0C0C0"/>
            <w:vAlign w:val="center"/>
          </w:tcPr>
          <w:p w:rsidR="00C15DE9" w:rsidRPr="001F2BB9" w:rsidRDefault="00C15DE9" w:rsidP="00C15DE9">
            <w:pPr>
              <w:spacing w:before="100" w:beforeAutospacing="1" w:after="100" w:afterAutospacing="1" w:line="240" w:lineRule="auto"/>
              <w:jc w:val="center"/>
              <w:rPr>
                <w:sz w:val="20"/>
                <w:szCs w:val="20"/>
              </w:rPr>
            </w:pPr>
            <w:r w:rsidRPr="001F2BB9">
              <w:rPr>
                <w:sz w:val="20"/>
                <w:szCs w:val="20"/>
              </w:rPr>
              <w:t>Подпись исполнителя с расшифровкой</w:t>
            </w:r>
          </w:p>
        </w:tc>
      </w:tr>
      <w:tr w:rsidR="00C15DE9" w:rsidRPr="001F2BB9" w:rsidTr="00C211B3">
        <w:trPr>
          <w:trHeight w:val="839"/>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211B3" w:rsidRPr="00AE2D85" w:rsidRDefault="00C211B3"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211B3">
            <w:pPr>
              <w:spacing w:before="100" w:beforeAutospacing="1" w:after="100" w:afterAutospacing="1" w:line="240" w:lineRule="auto"/>
              <w:jc w:val="both"/>
              <w:rPr>
                <w:sz w:val="20"/>
                <w:szCs w:val="20"/>
              </w:rPr>
            </w:pPr>
          </w:p>
        </w:tc>
      </w:tr>
    </w:tbl>
    <w:p w:rsidR="00C15DE9" w:rsidRPr="00A963E8" w:rsidRDefault="00C15DE9" w:rsidP="00C15DE9">
      <w:pPr>
        <w:pStyle w:val="a6"/>
        <w:spacing w:before="100" w:beforeAutospacing="1" w:after="100" w:afterAutospacing="1" w:line="240" w:lineRule="auto"/>
        <w:rPr>
          <w:rFonts w:ascii="Arial" w:hAnsi="Arial" w:cs="Arial"/>
          <w:sz w:val="20"/>
        </w:rPr>
        <w:sectPr w:rsidR="00C15DE9" w:rsidRPr="00A963E8" w:rsidSect="00BC14D1">
          <w:footerReference w:type="default" r:id="rId26"/>
          <w:pgSz w:w="11906" w:h="16838" w:code="9"/>
          <w:pgMar w:top="284" w:right="851" w:bottom="426" w:left="851" w:header="567" w:footer="129" w:gutter="0"/>
          <w:cols w:space="708"/>
          <w:titlePg/>
          <w:docGrid w:linePitch="360"/>
        </w:sectPr>
      </w:pPr>
    </w:p>
    <w:p w:rsidR="00282F16" w:rsidRDefault="009D77D8" w:rsidP="00C211B3">
      <w:pPr>
        <w:rPr>
          <w:sz w:val="20"/>
          <w:szCs w:val="20"/>
        </w:rPr>
      </w:pPr>
      <w:r>
        <w:rPr>
          <w:noProof/>
        </w:rPr>
        <w:lastRenderedPageBreak/>
        <w:drawing>
          <wp:anchor distT="0" distB="0" distL="114300" distR="114300" simplePos="0" relativeHeight="251673600" behindDoc="1" locked="0" layoutInCell="1" allowOverlap="1">
            <wp:simplePos x="0" y="0"/>
            <wp:positionH relativeFrom="column">
              <wp:posOffset>5495925</wp:posOffset>
            </wp:positionH>
            <wp:positionV relativeFrom="paragraph">
              <wp:posOffset>80010</wp:posOffset>
            </wp:positionV>
            <wp:extent cx="1278255" cy="668655"/>
            <wp:effectExtent l="0" t="0" r="0" b="0"/>
            <wp:wrapThrough wrapText="bothSides">
              <wp:wrapPolygon edited="0">
                <wp:start x="9013" y="615"/>
                <wp:lineTo x="2897" y="4308"/>
                <wp:lineTo x="0" y="7385"/>
                <wp:lineTo x="0" y="12308"/>
                <wp:lineTo x="6438" y="20308"/>
                <wp:lineTo x="7726" y="20308"/>
                <wp:lineTo x="9335" y="20308"/>
                <wp:lineTo x="9335" y="20308"/>
                <wp:lineTo x="15773" y="17231"/>
                <wp:lineTo x="21246" y="12923"/>
                <wp:lineTo x="20924" y="10462"/>
                <wp:lineTo x="21568" y="8000"/>
                <wp:lineTo x="19636" y="6154"/>
                <wp:lineTo x="11267" y="615"/>
                <wp:lineTo x="9013" y="615"/>
              </wp:wrapPolygon>
            </wp:wrapThrough>
            <wp:docPr id="5" name="Рисунок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srcRect/>
                    <a:stretch>
                      <a:fillRect/>
                    </a:stretch>
                  </pic:blipFill>
                  <pic:spPr bwMode="auto">
                    <a:xfrm>
                      <a:off x="0" y="0"/>
                      <a:ext cx="1278255" cy="668655"/>
                    </a:xfrm>
                    <a:prstGeom prst="rect">
                      <a:avLst/>
                    </a:prstGeom>
                    <a:noFill/>
                    <a:ln w="9525">
                      <a:noFill/>
                      <a:miter lim="800000"/>
                      <a:headEnd/>
                      <a:tailEnd/>
                    </a:ln>
                  </pic:spPr>
                </pic:pic>
              </a:graphicData>
            </a:graphic>
          </wp:anchor>
        </w:drawing>
      </w: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bookmarkStart w:id="2" w:name="_GoBack"/>
      <w:bookmarkEnd w:id="2"/>
    </w:p>
    <w:sectPr w:rsidR="00282F16" w:rsidSect="006C06AA">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5BB" w:rsidRDefault="008555BB" w:rsidP="00A64B94">
      <w:pPr>
        <w:spacing w:after="0" w:line="240" w:lineRule="auto"/>
      </w:pPr>
      <w:r>
        <w:separator/>
      </w:r>
    </w:p>
  </w:endnote>
  <w:endnote w:type="continuationSeparator" w:id="0">
    <w:p w:rsidR="008555BB" w:rsidRDefault="008555BB" w:rsidP="00A6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8001"/>
      <w:docPartObj>
        <w:docPartGallery w:val="Page Numbers (Bottom of Page)"/>
        <w:docPartUnique/>
      </w:docPartObj>
    </w:sdtPr>
    <w:sdtEndPr/>
    <w:sdtContent>
      <w:p w:rsidR="008C5F13" w:rsidRDefault="00284861">
        <w:pPr>
          <w:pStyle w:val="aa"/>
          <w:jc w:val="center"/>
        </w:pPr>
        <w:r>
          <w:fldChar w:fldCharType="begin"/>
        </w:r>
        <w:r w:rsidR="008C5F13">
          <w:instrText>PAGE   \* MERGEFORMAT</w:instrText>
        </w:r>
        <w:r>
          <w:fldChar w:fldCharType="separate"/>
        </w:r>
        <w:r w:rsidR="00E310D9">
          <w:rPr>
            <w:noProof/>
          </w:rPr>
          <w:t>18</w:t>
        </w:r>
        <w:r>
          <w:fldChar w:fldCharType="end"/>
        </w:r>
      </w:p>
    </w:sdtContent>
  </w:sdt>
  <w:p w:rsidR="008C5F13" w:rsidRDefault="008C5F1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5BB" w:rsidRDefault="008555BB" w:rsidP="00A64B94">
      <w:pPr>
        <w:spacing w:after="0" w:line="240" w:lineRule="auto"/>
      </w:pPr>
      <w:r>
        <w:separator/>
      </w:r>
    </w:p>
  </w:footnote>
  <w:footnote w:type="continuationSeparator" w:id="0">
    <w:p w:rsidR="008555BB" w:rsidRDefault="008555BB" w:rsidP="00A64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8"/>
    <w:lvl w:ilvl="0">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nsid w:val="146469EB"/>
    <w:multiLevelType w:val="hybridMultilevel"/>
    <w:tmpl w:val="A8D212AC"/>
    <w:lvl w:ilvl="0" w:tplc="A4E6BC56">
      <w:start w:val="1"/>
      <w:numFmt w:val="bullet"/>
      <w:lvlText w:val=""/>
      <w:lvlJc w:val="left"/>
      <w:pPr>
        <w:tabs>
          <w:tab w:val="num" w:pos="284"/>
        </w:tabs>
        <w:ind w:left="284" w:firstLine="0"/>
      </w:pPr>
      <w:rPr>
        <w:rFonts w:ascii="Wingdings 3" w:hAnsi="Wingdings 3" w:hint="default"/>
        <w:sz w:val="14"/>
        <w:szCs w:val="1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3B6368B"/>
    <w:multiLevelType w:val="hybridMultilevel"/>
    <w:tmpl w:val="89FACD8E"/>
    <w:lvl w:ilvl="0" w:tplc="E160A786">
      <w:start w:val="1"/>
      <w:numFmt w:val="decimal"/>
      <w:lvlText w:val="%1)"/>
      <w:lvlJc w:val="left"/>
      <w:pPr>
        <w:tabs>
          <w:tab w:val="num" w:pos="1004"/>
        </w:tabs>
        <w:ind w:left="1004" w:hanging="360"/>
      </w:pPr>
      <w:rPr>
        <w:sz w:val="14"/>
        <w:szCs w:val="14"/>
      </w:rPr>
    </w:lvl>
    <w:lvl w:ilvl="1" w:tplc="25244500">
      <w:start w:val="1"/>
      <w:numFmt w:val="bullet"/>
      <w:lvlText w:val=""/>
      <w:lvlJc w:val="left"/>
      <w:pPr>
        <w:tabs>
          <w:tab w:val="num" w:pos="227"/>
        </w:tabs>
        <w:ind w:left="227" w:hanging="227"/>
      </w:pPr>
      <w:rPr>
        <w:rFonts w:ascii="Wingdings 3" w:hAnsi="Wingdings 3" w:hint="default"/>
        <w:sz w:val="14"/>
        <w:szCs w:val="14"/>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
    <w:nsid w:val="5DFF53DC"/>
    <w:multiLevelType w:val="multilevel"/>
    <w:tmpl w:val="2EF25630"/>
    <w:lvl w:ilvl="0">
      <w:start w:val="1"/>
      <w:numFmt w:val="decimal"/>
      <w:pStyle w:val="2"/>
      <w:lvlText w:val="%1."/>
      <w:lvlJc w:val="left"/>
      <w:pPr>
        <w:ind w:left="4614"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FE77B8F"/>
    <w:multiLevelType w:val="singleLevel"/>
    <w:tmpl w:val="E5F22648"/>
    <w:lvl w:ilvl="0">
      <w:start w:val="7"/>
      <w:numFmt w:val="bullet"/>
      <w:lvlText w:val="-"/>
      <w:lvlJc w:val="left"/>
      <w:pPr>
        <w:tabs>
          <w:tab w:val="num" w:pos="360"/>
        </w:tabs>
        <w:ind w:left="360" w:hanging="360"/>
      </w:pPr>
      <w:rPr>
        <w:rFonts w:hint="default"/>
      </w:rPr>
    </w:lvl>
  </w:abstractNum>
  <w:abstractNum w:abstractNumId="5">
    <w:nsid w:val="61525F81"/>
    <w:multiLevelType w:val="hybridMultilevel"/>
    <w:tmpl w:val="1F5A097E"/>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6">
    <w:nsid w:val="74A0779E"/>
    <w:multiLevelType w:val="hybridMultilevel"/>
    <w:tmpl w:val="A440C250"/>
    <w:lvl w:ilvl="0" w:tplc="C32AC980">
      <w:start w:val="1"/>
      <w:numFmt w:val="bullet"/>
      <w:lvlText w:val=""/>
      <w:lvlJc w:val="left"/>
      <w:pPr>
        <w:tabs>
          <w:tab w:val="num" w:pos="284"/>
        </w:tabs>
        <w:ind w:left="284" w:firstLine="0"/>
      </w:pPr>
      <w:rPr>
        <w:rFonts w:ascii="Wingdings 3" w:hAnsi="Wingdings 3" w:hint="default"/>
        <w:sz w:val="14"/>
        <w:szCs w:val="14"/>
      </w:rPr>
    </w:lvl>
    <w:lvl w:ilvl="1" w:tplc="3C3C410C">
      <w:start w:val="1"/>
      <w:numFmt w:val="bullet"/>
      <w:lvlText w:val=""/>
      <w:lvlJc w:val="left"/>
      <w:pPr>
        <w:tabs>
          <w:tab w:val="num" w:pos="1080"/>
        </w:tabs>
        <w:ind w:left="1080" w:firstLine="0"/>
      </w:pPr>
      <w:rPr>
        <w:rFonts w:ascii="Wingdings 3" w:hAnsi="Wingdings 3" w:hint="default"/>
        <w:sz w:val="14"/>
        <w:szCs w:val="14"/>
      </w:rPr>
    </w:lvl>
    <w:lvl w:ilvl="2" w:tplc="25244500">
      <w:start w:val="1"/>
      <w:numFmt w:val="bullet"/>
      <w:lvlText w:val=""/>
      <w:lvlJc w:val="left"/>
      <w:pPr>
        <w:tabs>
          <w:tab w:val="num" w:pos="2027"/>
        </w:tabs>
        <w:ind w:left="2027" w:hanging="227"/>
      </w:pPr>
      <w:rPr>
        <w:rFonts w:ascii="Wingdings 3" w:hAnsi="Wingdings 3" w:hint="default"/>
        <w:sz w:val="14"/>
        <w:szCs w:val="14"/>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F6"/>
    <w:rsid w:val="00071D03"/>
    <w:rsid w:val="0009490A"/>
    <w:rsid w:val="000C14A1"/>
    <w:rsid w:val="00147EA0"/>
    <w:rsid w:val="00183883"/>
    <w:rsid w:val="002726AB"/>
    <w:rsid w:val="00282F16"/>
    <w:rsid w:val="00284861"/>
    <w:rsid w:val="00354F26"/>
    <w:rsid w:val="00373E8A"/>
    <w:rsid w:val="003C1692"/>
    <w:rsid w:val="00437AA0"/>
    <w:rsid w:val="004E22FB"/>
    <w:rsid w:val="00597172"/>
    <w:rsid w:val="00661075"/>
    <w:rsid w:val="006727D0"/>
    <w:rsid w:val="00692D4D"/>
    <w:rsid w:val="0069541A"/>
    <w:rsid w:val="006C06AA"/>
    <w:rsid w:val="006E3C69"/>
    <w:rsid w:val="006E4473"/>
    <w:rsid w:val="00702DF6"/>
    <w:rsid w:val="00751125"/>
    <w:rsid w:val="007531B5"/>
    <w:rsid w:val="00765200"/>
    <w:rsid w:val="0077467D"/>
    <w:rsid w:val="007D0042"/>
    <w:rsid w:val="0081078D"/>
    <w:rsid w:val="008555BB"/>
    <w:rsid w:val="00857E7D"/>
    <w:rsid w:val="00864F7E"/>
    <w:rsid w:val="008741F9"/>
    <w:rsid w:val="008C5F13"/>
    <w:rsid w:val="008D7175"/>
    <w:rsid w:val="008E77F7"/>
    <w:rsid w:val="009005FD"/>
    <w:rsid w:val="009121C6"/>
    <w:rsid w:val="00951D68"/>
    <w:rsid w:val="009D77D8"/>
    <w:rsid w:val="00A527EC"/>
    <w:rsid w:val="00A64B94"/>
    <w:rsid w:val="00A735E4"/>
    <w:rsid w:val="00A73C06"/>
    <w:rsid w:val="00AA3503"/>
    <w:rsid w:val="00B40FAF"/>
    <w:rsid w:val="00BB5B7F"/>
    <w:rsid w:val="00BC14D1"/>
    <w:rsid w:val="00C15DE9"/>
    <w:rsid w:val="00C211B3"/>
    <w:rsid w:val="00CF617D"/>
    <w:rsid w:val="00D155F0"/>
    <w:rsid w:val="00D22E7C"/>
    <w:rsid w:val="00DD7BD0"/>
    <w:rsid w:val="00E310D9"/>
    <w:rsid w:val="00E32418"/>
    <w:rsid w:val="00E71228"/>
    <w:rsid w:val="00EE048E"/>
    <w:rsid w:val="00F4785B"/>
    <w:rsid w:val="00F9232D"/>
    <w:rsid w:val="00FE4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C15DE9"/>
    <w:pPr>
      <w:keepNext/>
      <w:numPr>
        <w:numId w:val="6"/>
      </w:numPr>
      <w:spacing w:after="0" w:line="360" w:lineRule="auto"/>
      <w:jc w:val="center"/>
      <w:outlineLvl w:val="1"/>
    </w:pPr>
    <w:rPr>
      <w:rFonts w:ascii="Times New Roman" w:eastAsia="Times New Roman" w:hAnsi="Times New Roman" w:cs="Times New Roman"/>
      <w:b/>
      <w:sz w:val="28"/>
      <w:szCs w:val="24"/>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06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06AA"/>
    <w:rPr>
      <w:rFonts w:ascii="Tahoma" w:hAnsi="Tahoma" w:cs="Tahoma"/>
      <w:sz w:val="16"/>
      <w:szCs w:val="16"/>
    </w:rPr>
  </w:style>
  <w:style w:type="paragraph" w:customStyle="1" w:styleId="5">
    <w:name w:val="Подпись к таблице (5)"/>
    <w:basedOn w:val="a"/>
    <w:link w:val="50"/>
    <w:uiPriority w:val="99"/>
    <w:rsid w:val="006C06AA"/>
    <w:pPr>
      <w:widowControl w:val="0"/>
      <w:shd w:val="clear" w:color="auto" w:fill="FFFFFF"/>
      <w:spacing w:after="0" w:line="158" w:lineRule="exact"/>
      <w:jc w:val="center"/>
    </w:pPr>
    <w:rPr>
      <w:rFonts w:ascii="Arial" w:eastAsia="Times New Roman" w:hAnsi="Arial" w:cs="Arial"/>
      <w:sz w:val="14"/>
      <w:szCs w:val="14"/>
    </w:rPr>
  </w:style>
  <w:style w:type="character" w:customStyle="1" w:styleId="50">
    <w:name w:val="Подпись к таблице (5)_"/>
    <w:basedOn w:val="a0"/>
    <w:link w:val="5"/>
    <w:uiPriority w:val="99"/>
    <w:locked/>
    <w:rsid w:val="006C06AA"/>
    <w:rPr>
      <w:rFonts w:ascii="Arial" w:eastAsia="Times New Roman" w:hAnsi="Arial" w:cs="Arial"/>
      <w:sz w:val="14"/>
      <w:szCs w:val="14"/>
      <w:shd w:val="clear" w:color="auto" w:fill="FFFFFF"/>
      <w:lang w:eastAsia="ru-RU"/>
    </w:rPr>
  </w:style>
  <w:style w:type="character" w:customStyle="1" w:styleId="a5">
    <w:name w:val="Основной текст + Полужирный"/>
    <w:uiPriority w:val="99"/>
    <w:rsid w:val="006C06AA"/>
    <w:rPr>
      <w:rFonts w:ascii="Arial" w:hAnsi="Arial" w:cs="Arial"/>
      <w:b/>
      <w:bCs/>
      <w:sz w:val="14"/>
      <w:szCs w:val="14"/>
      <w:u w:val="none"/>
    </w:rPr>
  </w:style>
  <w:style w:type="character" w:customStyle="1" w:styleId="12">
    <w:name w:val="Основной текст (12)"/>
    <w:basedOn w:val="a0"/>
    <w:uiPriority w:val="99"/>
    <w:rsid w:val="006C06AA"/>
    <w:rPr>
      <w:rFonts w:ascii="Arial" w:hAnsi="Arial" w:cs="Arial"/>
      <w:sz w:val="11"/>
      <w:szCs w:val="11"/>
      <w:shd w:val="clear" w:color="auto" w:fill="FFFFFF"/>
    </w:rPr>
  </w:style>
  <w:style w:type="character" w:customStyle="1" w:styleId="6pt">
    <w:name w:val="Основной текст + 6 pt"/>
    <w:aliases w:val="Полужирный"/>
    <w:uiPriority w:val="99"/>
    <w:rsid w:val="006C06AA"/>
    <w:rPr>
      <w:rFonts w:ascii="Arial" w:hAnsi="Arial" w:cs="Arial"/>
      <w:b/>
      <w:bCs/>
      <w:sz w:val="12"/>
      <w:szCs w:val="12"/>
      <w:u w:val="single"/>
    </w:rPr>
  </w:style>
  <w:style w:type="character" w:customStyle="1" w:styleId="6pt1">
    <w:name w:val="Основной текст + 6 pt1"/>
    <w:aliases w:val="Полужирный1"/>
    <w:uiPriority w:val="99"/>
    <w:rsid w:val="006C06AA"/>
    <w:rPr>
      <w:rFonts w:ascii="Arial" w:hAnsi="Arial" w:cs="Arial"/>
      <w:b/>
      <w:bCs/>
      <w:sz w:val="12"/>
      <w:szCs w:val="12"/>
      <w:u w:val="none"/>
    </w:rPr>
  </w:style>
  <w:style w:type="character" w:customStyle="1" w:styleId="23">
    <w:name w:val="Заголовок №2 (3)"/>
    <w:basedOn w:val="a0"/>
    <w:uiPriority w:val="99"/>
    <w:rsid w:val="006C06AA"/>
    <w:rPr>
      <w:rFonts w:ascii="Arial" w:hAnsi="Arial" w:cs="Arial"/>
      <w:b/>
      <w:bCs/>
      <w:sz w:val="14"/>
      <w:szCs w:val="14"/>
      <w:u w:val="none"/>
    </w:rPr>
  </w:style>
  <w:style w:type="character" w:customStyle="1" w:styleId="13">
    <w:name w:val="Основной текст (13)_"/>
    <w:basedOn w:val="a0"/>
    <w:link w:val="131"/>
    <w:uiPriority w:val="99"/>
    <w:locked/>
    <w:rsid w:val="006C06AA"/>
    <w:rPr>
      <w:rFonts w:ascii="Arial" w:hAnsi="Arial" w:cs="Arial"/>
      <w:b/>
      <w:bCs/>
      <w:sz w:val="14"/>
      <w:szCs w:val="14"/>
      <w:shd w:val="clear" w:color="auto" w:fill="FFFFFF"/>
    </w:rPr>
  </w:style>
  <w:style w:type="character" w:customStyle="1" w:styleId="14">
    <w:name w:val="Основной текст (14)_"/>
    <w:basedOn w:val="a0"/>
    <w:link w:val="140"/>
    <w:uiPriority w:val="99"/>
    <w:locked/>
    <w:rsid w:val="006C06AA"/>
    <w:rPr>
      <w:rFonts w:ascii="Arial" w:hAnsi="Arial" w:cs="Arial"/>
      <w:sz w:val="14"/>
      <w:szCs w:val="14"/>
      <w:shd w:val="clear" w:color="auto" w:fill="FFFFFF"/>
    </w:rPr>
  </w:style>
  <w:style w:type="character" w:customStyle="1" w:styleId="141">
    <w:name w:val="Основной текст (14) + Полужирный"/>
    <w:basedOn w:val="14"/>
    <w:uiPriority w:val="99"/>
    <w:rsid w:val="006C06AA"/>
    <w:rPr>
      <w:rFonts w:ascii="Arial" w:hAnsi="Arial" w:cs="Arial"/>
      <w:b/>
      <w:bCs/>
      <w:sz w:val="14"/>
      <w:szCs w:val="14"/>
      <w:shd w:val="clear" w:color="auto" w:fill="FFFFFF"/>
    </w:rPr>
  </w:style>
  <w:style w:type="paragraph" w:customStyle="1" w:styleId="131">
    <w:name w:val="Основной текст (13)1"/>
    <w:basedOn w:val="a"/>
    <w:link w:val="13"/>
    <w:uiPriority w:val="99"/>
    <w:rsid w:val="006C06AA"/>
    <w:pPr>
      <w:widowControl w:val="0"/>
      <w:shd w:val="clear" w:color="auto" w:fill="FFFFFF"/>
      <w:spacing w:before="420" w:after="120" w:line="158" w:lineRule="exact"/>
      <w:jc w:val="both"/>
    </w:pPr>
    <w:rPr>
      <w:rFonts w:ascii="Arial" w:hAnsi="Arial" w:cs="Arial"/>
      <w:b/>
      <w:bCs/>
      <w:sz w:val="14"/>
      <w:szCs w:val="14"/>
    </w:rPr>
  </w:style>
  <w:style w:type="paragraph" w:customStyle="1" w:styleId="140">
    <w:name w:val="Основной текст (14)"/>
    <w:basedOn w:val="a"/>
    <w:link w:val="14"/>
    <w:uiPriority w:val="99"/>
    <w:rsid w:val="006C06AA"/>
    <w:pPr>
      <w:widowControl w:val="0"/>
      <w:shd w:val="clear" w:color="auto" w:fill="FFFFFF"/>
      <w:spacing w:before="120" w:after="0" w:line="240" w:lineRule="atLeast"/>
    </w:pPr>
    <w:rPr>
      <w:rFonts w:ascii="Arial" w:hAnsi="Arial" w:cs="Arial"/>
      <w:sz w:val="14"/>
      <w:szCs w:val="14"/>
    </w:rPr>
  </w:style>
  <w:style w:type="character" w:customStyle="1" w:styleId="16">
    <w:name w:val="Основной текст (16)_"/>
    <w:basedOn w:val="a0"/>
    <w:link w:val="161"/>
    <w:uiPriority w:val="99"/>
    <w:locked/>
    <w:rsid w:val="006C06AA"/>
    <w:rPr>
      <w:rFonts w:ascii="Arial" w:hAnsi="Arial" w:cs="Arial"/>
      <w:sz w:val="14"/>
      <w:szCs w:val="14"/>
      <w:shd w:val="clear" w:color="auto" w:fill="FFFFFF"/>
    </w:rPr>
  </w:style>
  <w:style w:type="character" w:customStyle="1" w:styleId="160">
    <w:name w:val="Основной текст (16) + Полужирный"/>
    <w:aliases w:val="Курсив"/>
    <w:basedOn w:val="16"/>
    <w:uiPriority w:val="99"/>
    <w:rsid w:val="006C06AA"/>
    <w:rPr>
      <w:rFonts w:ascii="Arial" w:hAnsi="Arial" w:cs="Arial"/>
      <w:b/>
      <w:bCs/>
      <w:i/>
      <w:iCs/>
      <w:sz w:val="14"/>
      <w:szCs w:val="14"/>
      <w:u w:val="single"/>
      <w:shd w:val="clear" w:color="auto" w:fill="FFFFFF"/>
    </w:rPr>
  </w:style>
  <w:style w:type="character" w:customStyle="1" w:styleId="1610">
    <w:name w:val="Основной текст (16) + Полужирный1"/>
    <w:aliases w:val="Курсив1"/>
    <w:basedOn w:val="16"/>
    <w:uiPriority w:val="99"/>
    <w:rsid w:val="006C06AA"/>
    <w:rPr>
      <w:rFonts w:ascii="Arial" w:hAnsi="Arial" w:cs="Arial"/>
      <w:b/>
      <w:bCs/>
      <w:i/>
      <w:iCs/>
      <w:noProof/>
      <w:sz w:val="14"/>
      <w:szCs w:val="14"/>
      <w:shd w:val="clear" w:color="auto" w:fill="FFFFFF"/>
    </w:rPr>
  </w:style>
  <w:style w:type="paragraph" w:customStyle="1" w:styleId="161">
    <w:name w:val="Основной текст (16)1"/>
    <w:basedOn w:val="a"/>
    <w:link w:val="16"/>
    <w:uiPriority w:val="99"/>
    <w:rsid w:val="006C06AA"/>
    <w:pPr>
      <w:widowControl w:val="0"/>
      <w:shd w:val="clear" w:color="auto" w:fill="FFFFFF"/>
      <w:spacing w:after="60" w:line="154" w:lineRule="exact"/>
      <w:jc w:val="both"/>
    </w:pPr>
    <w:rPr>
      <w:rFonts w:ascii="Arial" w:hAnsi="Arial" w:cs="Arial"/>
      <w:sz w:val="14"/>
      <w:szCs w:val="14"/>
    </w:rPr>
  </w:style>
  <w:style w:type="character" w:customStyle="1" w:styleId="8">
    <w:name w:val="Основной текст (8)_"/>
    <w:basedOn w:val="a0"/>
    <w:link w:val="81"/>
    <w:uiPriority w:val="99"/>
    <w:locked/>
    <w:rsid w:val="006C06AA"/>
    <w:rPr>
      <w:rFonts w:ascii="Arial" w:hAnsi="Arial" w:cs="Arial"/>
      <w:sz w:val="12"/>
      <w:szCs w:val="12"/>
      <w:shd w:val="clear" w:color="auto" w:fill="FFFFFF"/>
    </w:rPr>
  </w:style>
  <w:style w:type="character" w:customStyle="1" w:styleId="80">
    <w:name w:val="Основной текст (8)"/>
    <w:basedOn w:val="8"/>
    <w:uiPriority w:val="99"/>
    <w:rsid w:val="006C06AA"/>
    <w:rPr>
      <w:rFonts w:ascii="Arial" w:hAnsi="Arial" w:cs="Arial"/>
      <w:sz w:val="12"/>
      <w:szCs w:val="12"/>
      <w:u w:val="single"/>
      <w:shd w:val="clear" w:color="auto" w:fill="FFFFFF"/>
    </w:rPr>
  </w:style>
  <w:style w:type="paragraph" w:customStyle="1" w:styleId="81">
    <w:name w:val="Основной текст (8)1"/>
    <w:basedOn w:val="a"/>
    <w:link w:val="8"/>
    <w:uiPriority w:val="99"/>
    <w:rsid w:val="006C06AA"/>
    <w:pPr>
      <w:widowControl w:val="0"/>
      <w:shd w:val="clear" w:color="auto" w:fill="FFFFFF"/>
      <w:spacing w:before="60" w:after="0" w:line="144" w:lineRule="exact"/>
      <w:jc w:val="both"/>
    </w:pPr>
    <w:rPr>
      <w:rFonts w:ascii="Arial" w:hAnsi="Arial" w:cs="Arial"/>
      <w:sz w:val="12"/>
      <w:szCs w:val="12"/>
    </w:rPr>
  </w:style>
  <w:style w:type="character" w:customStyle="1" w:styleId="130">
    <w:name w:val="Основной текст (13)"/>
    <w:basedOn w:val="13"/>
    <w:uiPriority w:val="99"/>
    <w:rsid w:val="006C06AA"/>
    <w:rPr>
      <w:rFonts w:ascii="Arial" w:hAnsi="Arial" w:cs="Arial"/>
      <w:b/>
      <w:bCs/>
      <w:sz w:val="14"/>
      <w:szCs w:val="14"/>
      <w:u w:val="single"/>
      <w:shd w:val="clear" w:color="auto" w:fill="FFFFFF"/>
    </w:rPr>
  </w:style>
  <w:style w:type="paragraph" w:styleId="a6">
    <w:name w:val="Body Text"/>
    <w:basedOn w:val="a"/>
    <w:link w:val="a7"/>
    <w:uiPriority w:val="99"/>
    <w:unhideWhenUsed/>
    <w:rsid w:val="006C06AA"/>
    <w:pPr>
      <w:spacing w:after="120"/>
    </w:pPr>
    <w:rPr>
      <w:rFonts w:ascii="Calibri" w:eastAsia="Calibri" w:hAnsi="Calibri" w:cs="Times New Roman"/>
    </w:rPr>
  </w:style>
  <w:style w:type="character" w:customStyle="1" w:styleId="a7">
    <w:name w:val="Основной текст Знак"/>
    <w:basedOn w:val="a0"/>
    <w:link w:val="a6"/>
    <w:uiPriority w:val="99"/>
    <w:rsid w:val="006C06AA"/>
    <w:rPr>
      <w:rFonts w:ascii="Calibri" w:eastAsia="Calibri" w:hAnsi="Calibri" w:cs="Times New Roman"/>
    </w:rPr>
  </w:style>
  <w:style w:type="character" w:customStyle="1" w:styleId="18Exact">
    <w:name w:val="Основной текст (18) Exact"/>
    <w:basedOn w:val="a0"/>
    <w:uiPriority w:val="99"/>
    <w:rsid w:val="006C06AA"/>
    <w:rPr>
      <w:rFonts w:ascii="Arial" w:hAnsi="Arial" w:cs="Arial"/>
      <w:b/>
      <w:bCs/>
      <w:spacing w:val="-3"/>
      <w:sz w:val="14"/>
      <w:szCs w:val="14"/>
      <w:u w:val="none"/>
    </w:rPr>
  </w:style>
  <w:style w:type="character" w:customStyle="1" w:styleId="1">
    <w:name w:val="Основной текст + Полужирный1"/>
    <w:uiPriority w:val="99"/>
    <w:rsid w:val="006C06AA"/>
    <w:rPr>
      <w:rFonts w:ascii="Arial" w:hAnsi="Arial" w:cs="Arial"/>
      <w:b/>
      <w:bCs/>
      <w:sz w:val="14"/>
      <w:szCs w:val="14"/>
      <w:u w:val="none"/>
    </w:rPr>
  </w:style>
  <w:style w:type="character" w:customStyle="1" w:styleId="24">
    <w:name w:val="Заголовок №2 (4)_"/>
    <w:basedOn w:val="a0"/>
    <w:link w:val="240"/>
    <w:uiPriority w:val="99"/>
    <w:locked/>
    <w:rsid w:val="006C06AA"/>
    <w:rPr>
      <w:rFonts w:ascii="Arial" w:hAnsi="Arial" w:cs="Arial"/>
      <w:b/>
      <w:bCs/>
      <w:sz w:val="14"/>
      <w:szCs w:val="14"/>
      <w:shd w:val="clear" w:color="auto" w:fill="FFFFFF"/>
    </w:rPr>
  </w:style>
  <w:style w:type="paragraph" w:customStyle="1" w:styleId="240">
    <w:name w:val="Заголовок №2 (4)"/>
    <w:basedOn w:val="a"/>
    <w:link w:val="24"/>
    <w:uiPriority w:val="99"/>
    <w:rsid w:val="006C06AA"/>
    <w:pPr>
      <w:widowControl w:val="0"/>
      <w:shd w:val="clear" w:color="auto" w:fill="FFFFFF"/>
      <w:spacing w:after="0" w:line="240" w:lineRule="atLeast"/>
      <w:jc w:val="center"/>
      <w:outlineLvl w:val="1"/>
    </w:pPr>
    <w:rPr>
      <w:rFonts w:ascii="Arial" w:hAnsi="Arial" w:cs="Arial"/>
      <w:b/>
      <w:bCs/>
      <w:sz w:val="14"/>
      <w:szCs w:val="14"/>
    </w:rPr>
  </w:style>
  <w:style w:type="character" w:customStyle="1" w:styleId="14Exact">
    <w:name w:val="Основной текст (14) Exact"/>
    <w:basedOn w:val="a0"/>
    <w:uiPriority w:val="99"/>
    <w:rsid w:val="00864F7E"/>
    <w:rPr>
      <w:rFonts w:ascii="Arial" w:hAnsi="Arial" w:cs="Arial"/>
      <w:spacing w:val="-4"/>
      <w:sz w:val="13"/>
      <w:szCs w:val="13"/>
      <w:u w:val="none"/>
    </w:rPr>
  </w:style>
  <w:style w:type="character" w:customStyle="1" w:styleId="82">
    <w:name w:val="Основной текст (8) + Курсив"/>
    <w:basedOn w:val="8"/>
    <w:uiPriority w:val="99"/>
    <w:rsid w:val="00864F7E"/>
    <w:rPr>
      <w:rFonts w:ascii="Arial" w:hAnsi="Arial" w:cs="Arial"/>
      <w:i/>
      <w:iCs/>
      <w:noProof/>
      <w:sz w:val="12"/>
      <w:szCs w:val="12"/>
      <w:shd w:val="clear" w:color="auto" w:fill="FFFFFF"/>
    </w:rPr>
  </w:style>
  <w:style w:type="character" w:customStyle="1" w:styleId="51">
    <w:name w:val="Основной текст + 5"/>
    <w:aliases w:val="5 pt"/>
    <w:uiPriority w:val="99"/>
    <w:rsid w:val="004E22FB"/>
    <w:rPr>
      <w:rFonts w:ascii="Arial" w:hAnsi="Arial"/>
      <w:sz w:val="11"/>
      <w:u w:val="none"/>
    </w:rPr>
  </w:style>
  <w:style w:type="paragraph" w:styleId="3">
    <w:name w:val="Body Text Indent 3"/>
    <w:basedOn w:val="a"/>
    <w:link w:val="30"/>
    <w:uiPriority w:val="99"/>
    <w:semiHidden/>
    <w:unhideWhenUsed/>
    <w:rsid w:val="00C15DE9"/>
    <w:pPr>
      <w:spacing w:after="120"/>
      <w:ind w:left="283"/>
    </w:pPr>
    <w:rPr>
      <w:sz w:val="16"/>
      <w:szCs w:val="16"/>
    </w:rPr>
  </w:style>
  <w:style w:type="character" w:customStyle="1" w:styleId="30">
    <w:name w:val="Основной текст с отступом 3 Знак"/>
    <w:basedOn w:val="a0"/>
    <w:link w:val="3"/>
    <w:uiPriority w:val="99"/>
    <w:semiHidden/>
    <w:rsid w:val="00C15DE9"/>
    <w:rPr>
      <w:sz w:val="16"/>
      <w:szCs w:val="16"/>
    </w:rPr>
  </w:style>
  <w:style w:type="character" w:customStyle="1" w:styleId="20">
    <w:name w:val="Заголовок 2 Знак"/>
    <w:basedOn w:val="a0"/>
    <w:link w:val="2"/>
    <w:rsid w:val="00C15DE9"/>
    <w:rPr>
      <w:rFonts w:ascii="Times New Roman" w:eastAsia="Times New Roman" w:hAnsi="Times New Roman" w:cs="Times New Roman"/>
      <w:b/>
      <w:sz w:val="28"/>
      <w:szCs w:val="24"/>
      <w:lang w:val="pl-PL" w:eastAsia="pl-PL"/>
    </w:rPr>
  </w:style>
  <w:style w:type="paragraph" w:styleId="a8">
    <w:name w:val="header"/>
    <w:basedOn w:val="a"/>
    <w:link w:val="a9"/>
    <w:uiPriority w:val="99"/>
    <w:rsid w:val="00C15DE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a9">
    <w:name w:val="Верхний колонтитул Знак"/>
    <w:basedOn w:val="a0"/>
    <w:link w:val="a8"/>
    <w:uiPriority w:val="99"/>
    <w:rsid w:val="00C15DE9"/>
    <w:rPr>
      <w:rFonts w:ascii="Times New Roman" w:eastAsia="Times New Roman" w:hAnsi="Times New Roman" w:cs="Times New Roman"/>
      <w:sz w:val="24"/>
      <w:szCs w:val="24"/>
      <w:lang w:val="pl-PL" w:eastAsia="pl-PL"/>
    </w:rPr>
  </w:style>
  <w:style w:type="paragraph" w:customStyle="1" w:styleId="Default">
    <w:name w:val="Default"/>
    <w:rsid w:val="00597172"/>
    <w:pPr>
      <w:autoSpaceDE w:val="0"/>
      <w:autoSpaceDN w:val="0"/>
      <w:adjustRightInd w:val="0"/>
      <w:spacing w:after="0" w:line="240" w:lineRule="auto"/>
    </w:pPr>
    <w:rPr>
      <w:rFonts w:ascii="Arial" w:hAnsi="Arial" w:cs="Arial"/>
      <w:color w:val="000000"/>
      <w:sz w:val="24"/>
      <w:szCs w:val="24"/>
    </w:rPr>
  </w:style>
  <w:style w:type="paragraph" w:styleId="aa">
    <w:name w:val="footer"/>
    <w:basedOn w:val="a"/>
    <w:link w:val="ab"/>
    <w:uiPriority w:val="99"/>
    <w:rsid w:val="000C14A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link w:val="aa"/>
    <w:uiPriority w:val="99"/>
    <w:rsid w:val="000C14A1"/>
    <w:rPr>
      <w:rFonts w:ascii="Times New Roman" w:eastAsia="Times New Roman" w:hAnsi="Times New Roman" w:cs="Times New Roman"/>
      <w:sz w:val="20"/>
      <w:szCs w:val="20"/>
      <w:lang w:eastAsia="ru-RU"/>
    </w:rPr>
  </w:style>
  <w:style w:type="character" w:styleId="ac">
    <w:name w:val="Hyperlink"/>
    <w:basedOn w:val="a0"/>
    <w:rsid w:val="00751125"/>
    <w:rPr>
      <w:color w:val="0000FF"/>
      <w:u w:val="single"/>
    </w:rPr>
  </w:style>
  <w:style w:type="paragraph" w:styleId="ad">
    <w:name w:val="Body Text Indent"/>
    <w:basedOn w:val="a"/>
    <w:link w:val="ae"/>
    <w:uiPriority w:val="99"/>
    <w:unhideWhenUsed/>
    <w:rsid w:val="00751125"/>
    <w:pPr>
      <w:spacing w:after="120"/>
      <w:ind w:left="283"/>
    </w:pPr>
  </w:style>
  <w:style w:type="character" w:customStyle="1" w:styleId="ae">
    <w:name w:val="Основной текст с отступом Знак"/>
    <w:basedOn w:val="a0"/>
    <w:link w:val="ad"/>
    <w:uiPriority w:val="99"/>
    <w:rsid w:val="00751125"/>
  </w:style>
  <w:style w:type="paragraph" w:styleId="af">
    <w:name w:val="List Paragraph"/>
    <w:basedOn w:val="a"/>
    <w:uiPriority w:val="34"/>
    <w:qFormat/>
    <w:rsid w:val="008C5F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C15DE9"/>
    <w:pPr>
      <w:keepNext/>
      <w:numPr>
        <w:numId w:val="6"/>
      </w:numPr>
      <w:spacing w:after="0" w:line="360" w:lineRule="auto"/>
      <w:jc w:val="center"/>
      <w:outlineLvl w:val="1"/>
    </w:pPr>
    <w:rPr>
      <w:rFonts w:ascii="Times New Roman" w:eastAsia="Times New Roman" w:hAnsi="Times New Roman" w:cs="Times New Roman"/>
      <w:b/>
      <w:sz w:val="28"/>
      <w:szCs w:val="24"/>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06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06AA"/>
    <w:rPr>
      <w:rFonts w:ascii="Tahoma" w:hAnsi="Tahoma" w:cs="Tahoma"/>
      <w:sz w:val="16"/>
      <w:szCs w:val="16"/>
    </w:rPr>
  </w:style>
  <w:style w:type="paragraph" w:customStyle="1" w:styleId="5">
    <w:name w:val="Подпись к таблице (5)"/>
    <w:basedOn w:val="a"/>
    <w:link w:val="50"/>
    <w:uiPriority w:val="99"/>
    <w:rsid w:val="006C06AA"/>
    <w:pPr>
      <w:widowControl w:val="0"/>
      <w:shd w:val="clear" w:color="auto" w:fill="FFFFFF"/>
      <w:spacing w:after="0" w:line="158" w:lineRule="exact"/>
      <w:jc w:val="center"/>
    </w:pPr>
    <w:rPr>
      <w:rFonts w:ascii="Arial" w:eastAsia="Times New Roman" w:hAnsi="Arial" w:cs="Arial"/>
      <w:sz w:val="14"/>
      <w:szCs w:val="14"/>
    </w:rPr>
  </w:style>
  <w:style w:type="character" w:customStyle="1" w:styleId="50">
    <w:name w:val="Подпись к таблице (5)_"/>
    <w:basedOn w:val="a0"/>
    <w:link w:val="5"/>
    <w:uiPriority w:val="99"/>
    <w:locked/>
    <w:rsid w:val="006C06AA"/>
    <w:rPr>
      <w:rFonts w:ascii="Arial" w:eastAsia="Times New Roman" w:hAnsi="Arial" w:cs="Arial"/>
      <w:sz w:val="14"/>
      <w:szCs w:val="14"/>
      <w:shd w:val="clear" w:color="auto" w:fill="FFFFFF"/>
      <w:lang w:eastAsia="ru-RU"/>
    </w:rPr>
  </w:style>
  <w:style w:type="character" w:customStyle="1" w:styleId="a5">
    <w:name w:val="Основной текст + Полужирный"/>
    <w:uiPriority w:val="99"/>
    <w:rsid w:val="006C06AA"/>
    <w:rPr>
      <w:rFonts w:ascii="Arial" w:hAnsi="Arial" w:cs="Arial"/>
      <w:b/>
      <w:bCs/>
      <w:sz w:val="14"/>
      <w:szCs w:val="14"/>
      <w:u w:val="none"/>
    </w:rPr>
  </w:style>
  <w:style w:type="character" w:customStyle="1" w:styleId="12">
    <w:name w:val="Основной текст (12)"/>
    <w:basedOn w:val="a0"/>
    <w:uiPriority w:val="99"/>
    <w:rsid w:val="006C06AA"/>
    <w:rPr>
      <w:rFonts w:ascii="Arial" w:hAnsi="Arial" w:cs="Arial"/>
      <w:sz w:val="11"/>
      <w:szCs w:val="11"/>
      <w:shd w:val="clear" w:color="auto" w:fill="FFFFFF"/>
    </w:rPr>
  </w:style>
  <w:style w:type="character" w:customStyle="1" w:styleId="6pt">
    <w:name w:val="Основной текст + 6 pt"/>
    <w:aliases w:val="Полужирный"/>
    <w:uiPriority w:val="99"/>
    <w:rsid w:val="006C06AA"/>
    <w:rPr>
      <w:rFonts w:ascii="Arial" w:hAnsi="Arial" w:cs="Arial"/>
      <w:b/>
      <w:bCs/>
      <w:sz w:val="12"/>
      <w:szCs w:val="12"/>
      <w:u w:val="single"/>
    </w:rPr>
  </w:style>
  <w:style w:type="character" w:customStyle="1" w:styleId="6pt1">
    <w:name w:val="Основной текст + 6 pt1"/>
    <w:aliases w:val="Полужирный1"/>
    <w:uiPriority w:val="99"/>
    <w:rsid w:val="006C06AA"/>
    <w:rPr>
      <w:rFonts w:ascii="Arial" w:hAnsi="Arial" w:cs="Arial"/>
      <w:b/>
      <w:bCs/>
      <w:sz w:val="12"/>
      <w:szCs w:val="12"/>
      <w:u w:val="none"/>
    </w:rPr>
  </w:style>
  <w:style w:type="character" w:customStyle="1" w:styleId="23">
    <w:name w:val="Заголовок №2 (3)"/>
    <w:basedOn w:val="a0"/>
    <w:uiPriority w:val="99"/>
    <w:rsid w:val="006C06AA"/>
    <w:rPr>
      <w:rFonts w:ascii="Arial" w:hAnsi="Arial" w:cs="Arial"/>
      <w:b/>
      <w:bCs/>
      <w:sz w:val="14"/>
      <w:szCs w:val="14"/>
      <w:u w:val="none"/>
    </w:rPr>
  </w:style>
  <w:style w:type="character" w:customStyle="1" w:styleId="13">
    <w:name w:val="Основной текст (13)_"/>
    <w:basedOn w:val="a0"/>
    <w:link w:val="131"/>
    <w:uiPriority w:val="99"/>
    <w:locked/>
    <w:rsid w:val="006C06AA"/>
    <w:rPr>
      <w:rFonts w:ascii="Arial" w:hAnsi="Arial" w:cs="Arial"/>
      <w:b/>
      <w:bCs/>
      <w:sz w:val="14"/>
      <w:szCs w:val="14"/>
      <w:shd w:val="clear" w:color="auto" w:fill="FFFFFF"/>
    </w:rPr>
  </w:style>
  <w:style w:type="character" w:customStyle="1" w:styleId="14">
    <w:name w:val="Основной текст (14)_"/>
    <w:basedOn w:val="a0"/>
    <w:link w:val="140"/>
    <w:uiPriority w:val="99"/>
    <w:locked/>
    <w:rsid w:val="006C06AA"/>
    <w:rPr>
      <w:rFonts w:ascii="Arial" w:hAnsi="Arial" w:cs="Arial"/>
      <w:sz w:val="14"/>
      <w:szCs w:val="14"/>
      <w:shd w:val="clear" w:color="auto" w:fill="FFFFFF"/>
    </w:rPr>
  </w:style>
  <w:style w:type="character" w:customStyle="1" w:styleId="141">
    <w:name w:val="Основной текст (14) + Полужирный"/>
    <w:basedOn w:val="14"/>
    <w:uiPriority w:val="99"/>
    <w:rsid w:val="006C06AA"/>
    <w:rPr>
      <w:rFonts w:ascii="Arial" w:hAnsi="Arial" w:cs="Arial"/>
      <w:b/>
      <w:bCs/>
      <w:sz w:val="14"/>
      <w:szCs w:val="14"/>
      <w:shd w:val="clear" w:color="auto" w:fill="FFFFFF"/>
    </w:rPr>
  </w:style>
  <w:style w:type="paragraph" w:customStyle="1" w:styleId="131">
    <w:name w:val="Основной текст (13)1"/>
    <w:basedOn w:val="a"/>
    <w:link w:val="13"/>
    <w:uiPriority w:val="99"/>
    <w:rsid w:val="006C06AA"/>
    <w:pPr>
      <w:widowControl w:val="0"/>
      <w:shd w:val="clear" w:color="auto" w:fill="FFFFFF"/>
      <w:spacing w:before="420" w:after="120" w:line="158" w:lineRule="exact"/>
      <w:jc w:val="both"/>
    </w:pPr>
    <w:rPr>
      <w:rFonts w:ascii="Arial" w:hAnsi="Arial" w:cs="Arial"/>
      <w:b/>
      <w:bCs/>
      <w:sz w:val="14"/>
      <w:szCs w:val="14"/>
    </w:rPr>
  </w:style>
  <w:style w:type="paragraph" w:customStyle="1" w:styleId="140">
    <w:name w:val="Основной текст (14)"/>
    <w:basedOn w:val="a"/>
    <w:link w:val="14"/>
    <w:uiPriority w:val="99"/>
    <w:rsid w:val="006C06AA"/>
    <w:pPr>
      <w:widowControl w:val="0"/>
      <w:shd w:val="clear" w:color="auto" w:fill="FFFFFF"/>
      <w:spacing w:before="120" w:after="0" w:line="240" w:lineRule="atLeast"/>
    </w:pPr>
    <w:rPr>
      <w:rFonts w:ascii="Arial" w:hAnsi="Arial" w:cs="Arial"/>
      <w:sz w:val="14"/>
      <w:szCs w:val="14"/>
    </w:rPr>
  </w:style>
  <w:style w:type="character" w:customStyle="1" w:styleId="16">
    <w:name w:val="Основной текст (16)_"/>
    <w:basedOn w:val="a0"/>
    <w:link w:val="161"/>
    <w:uiPriority w:val="99"/>
    <w:locked/>
    <w:rsid w:val="006C06AA"/>
    <w:rPr>
      <w:rFonts w:ascii="Arial" w:hAnsi="Arial" w:cs="Arial"/>
      <w:sz w:val="14"/>
      <w:szCs w:val="14"/>
      <w:shd w:val="clear" w:color="auto" w:fill="FFFFFF"/>
    </w:rPr>
  </w:style>
  <w:style w:type="character" w:customStyle="1" w:styleId="160">
    <w:name w:val="Основной текст (16) + Полужирный"/>
    <w:aliases w:val="Курсив"/>
    <w:basedOn w:val="16"/>
    <w:uiPriority w:val="99"/>
    <w:rsid w:val="006C06AA"/>
    <w:rPr>
      <w:rFonts w:ascii="Arial" w:hAnsi="Arial" w:cs="Arial"/>
      <w:b/>
      <w:bCs/>
      <w:i/>
      <w:iCs/>
      <w:sz w:val="14"/>
      <w:szCs w:val="14"/>
      <w:u w:val="single"/>
      <w:shd w:val="clear" w:color="auto" w:fill="FFFFFF"/>
    </w:rPr>
  </w:style>
  <w:style w:type="character" w:customStyle="1" w:styleId="1610">
    <w:name w:val="Основной текст (16) + Полужирный1"/>
    <w:aliases w:val="Курсив1"/>
    <w:basedOn w:val="16"/>
    <w:uiPriority w:val="99"/>
    <w:rsid w:val="006C06AA"/>
    <w:rPr>
      <w:rFonts w:ascii="Arial" w:hAnsi="Arial" w:cs="Arial"/>
      <w:b/>
      <w:bCs/>
      <w:i/>
      <w:iCs/>
      <w:noProof/>
      <w:sz w:val="14"/>
      <w:szCs w:val="14"/>
      <w:shd w:val="clear" w:color="auto" w:fill="FFFFFF"/>
    </w:rPr>
  </w:style>
  <w:style w:type="paragraph" w:customStyle="1" w:styleId="161">
    <w:name w:val="Основной текст (16)1"/>
    <w:basedOn w:val="a"/>
    <w:link w:val="16"/>
    <w:uiPriority w:val="99"/>
    <w:rsid w:val="006C06AA"/>
    <w:pPr>
      <w:widowControl w:val="0"/>
      <w:shd w:val="clear" w:color="auto" w:fill="FFFFFF"/>
      <w:spacing w:after="60" w:line="154" w:lineRule="exact"/>
      <w:jc w:val="both"/>
    </w:pPr>
    <w:rPr>
      <w:rFonts w:ascii="Arial" w:hAnsi="Arial" w:cs="Arial"/>
      <w:sz w:val="14"/>
      <w:szCs w:val="14"/>
    </w:rPr>
  </w:style>
  <w:style w:type="character" w:customStyle="1" w:styleId="8">
    <w:name w:val="Основной текст (8)_"/>
    <w:basedOn w:val="a0"/>
    <w:link w:val="81"/>
    <w:uiPriority w:val="99"/>
    <w:locked/>
    <w:rsid w:val="006C06AA"/>
    <w:rPr>
      <w:rFonts w:ascii="Arial" w:hAnsi="Arial" w:cs="Arial"/>
      <w:sz w:val="12"/>
      <w:szCs w:val="12"/>
      <w:shd w:val="clear" w:color="auto" w:fill="FFFFFF"/>
    </w:rPr>
  </w:style>
  <w:style w:type="character" w:customStyle="1" w:styleId="80">
    <w:name w:val="Основной текст (8)"/>
    <w:basedOn w:val="8"/>
    <w:uiPriority w:val="99"/>
    <w:rsid w:val="006C06AA"/>
    <w:rPr>
      <w:rFonts w:ascii="Arial" w:hAnsi="Arial" w:cs="Arial"/>
      <w:sz w:val="12"/>
      <w:szCs w:val="12"/>
      <w:u w:val="single"/>
      <w:shd w:val="clear" w:color="auto" w:fill="FFFFFF"/>
    </w:rPr>
  </w:style>
  <w:style w:type="paragraph" w:customStyle="1" w:styleId="81">
    <w:name w:val="Основной текст (8)1"/>
    <w:basedOn w:val="a"/>
    <w:link w:val="8"/>
    <w:uiPriority w:val="99"/>
    <w:rsid w:val="006C06AA"/>
    <w:pPr>
      <w:widowControl w:val="0"/>
      <w:shd w:val="clear" w:color="auto" w:fill="FFFFFF"/>
      <w:spacing w:before="60" w:after="0" w:line="144" w:lineRule="exact"/>
      <w:jc w:val="both"/>
    </w:pPr>
    <w:rPr>
      <w:rFonts w:ascii="Arial" w:hAnsi="Arial" w:cs="Arial"/>
      <w:sz w:val="12"/>
      <w:szCs w:val="12"/>
    </w:rPr>
  </w:style>
  <w:style w:type="character" w:customStyle="1" w:styleId="130">
    <w:name w:val="Основной текст (13)"/>
    <w:basedOn w:val="13"/>
    <w:uiPriority w:val="99"/>
    <w:rsid w:val="006C06AA"/>
    <w:rPr>
      <w:rFonts w:ascii="Arial" w:hAnsi="Arial" w:cs="Arial"/>
      <w:b/>
      <w:bCs/>
      <w:sz w:val="14"/>
      <w:szCs w:val="14"/>
      <w:u w:val="single"/>
      <w:shd w:val="clear" w:color="auto" w:fill="FFFFFF"/>
    </w:rPr>
  </w:style>
  <w:style w:type="paragraph" w:styleId="a6">
    <w:name w:val="Body Text"/>
    <w:basedOn w:val="a"/>
    <w:link w:val="a7"/>
    <w:uiPriority w:val="99"/>
    <w:unhideWhenUsed/>
    <w:rsid w:val="006C06AA"/>
    <w:pPr>
      <w:spacing w:after="120"/>
    </w:pPr>
    <w:rPr>
      <w:rFonts w:ascii="Calibri" w:eastAsia="Calibri" w:hAnsi="Calibri" w:cs="Times New Roman"/>
    </w:rPr>
  </w:style>
  <w:style w:type="character" w:customStyle="1" w:styleId="a7">
    <w:name w:val="Основной текст Знак"/>
    <w:basedOn w:val="a0"/>
    <w:link w:val="a6"/>
    <w:uiPriority w:val="99"/>
    <w:rsid w:val="006C06AA"/>
    <w:rPr>
      <w:rFonts w:ascii="Calibri" w:eastAsia="Calibri" w:hAnsi="Calibri" w:cs="Times New Roman"/>
    </w:rPr>
  </w:style>
  <w:style w:type="character" w:customStyle="1" w:styleId="18Exact">
    <w:name w:val="Основной текст (18) Exact"/>
    <w:basedOn w:val="a0"/>
    <w:uiPriority w:val="99"/>
    <w:rsid w:val="006C06AA"/>
    <w:rPr>
      <w:rFonts w:ascii="Arial" w:hAnsi="Arial" w:cs="Arial"/>
      <w:b/>
      <w:bCs/>
      <w:spacing w:val="-3"/>
      <w:sz w:val="14"/>
      <w:szCs w:val="14"/>
      <w:u w:val="none"/>
    </w:rPr>
  </w:style>
  <w:style w:type="character" w:customStyle="1" w:styleId="1">
    <w:name w:val="Основной текст + Полужирный1"/>
    <w:uiPriority w:val="99"/>
    <w:rsid w:val="006C06AA"/>
    <w:rPr>
      <w:rFonts w:ascii="Arial" w:hAnsi="Arial" w:cs="Arial"/>
      <w:b/>
      <w:bCs/>
      <w:sz w:val="14"/>
      <w:szCs w:val="14"/>
      <w:u w:val="none"/>
    </w:rPr>
  </w:style>
  <w:style w:type="character" w:customStyle="1" w:styleId="24">
    <w:name w:val="Заголовок №2 (4)_"/>
    <w:basedOn w:val="a0"/>
    <w:link w:val="240"/>
    <w:uiPriority w:val="99"/>
    <w:locked/>
    <w:rsid w:val="006C06AA"/>
    <w:rPr>
      <w:rFonts w:ascii="Arial" w:hAnsi="Arial" w:cs="Arial"/>
      <w:b/>
      <w:bCs/>
      <w:sz w:val="14"/>
      <w:szCs w:val="14"/>
      <w:shd w:val="clear" w:color="auto" w:fill="FFFFFF"/>
    </w:rPr>
  </w:style>
  <w:style w:type="paragraph" w:customStyle="1" w:styleId="240">
    <w:name w:val="Заголовок №2 (4)"/>
    <w:basedOn w:val="a"/>
    <w:link w:val="24"/>
    <w:uiPriority w:val="99"/>
    <w:rsid w:val="006C06AA"/>
    <w:pPr>
      <w:widowControl w:val="0"/>
      <w:shd w:val="clear" w:color="auto" w:fill="FFFFFF"/>
      <w:spacing w:after="0" w:line="240" w:lineRule="atLeast"/>
      <w:jc w:val="center"/>
      <w:outlineLvl w:val="1"/>
    </w:pPr>
    <w:rPr>
      <w:rFonts w:ascii="Arial" w:hAnsi="Arial" w:cs="Arial"/>
      <w:b/>
      <w:bCs/>
      <w:sz w:val="14"/>
      <w:szCs w:val="14"/>
    </w:rPr>
  </w:style>
  <w:style w:type="character" w:customStyle="1" w:styleId="14Exact">
    <w:name w:val="Основной текст (14) Exact"/>
    <w:basedOn w:val="a0"/>
    <w:uiPriority w:val="99"/>
    <w:rsid w:val="00864F7E"/>
    <w:rPr>
      <w:rFonts w:ascii="Arial" w:hAnsi="Arial" w:cs="Arial"/>
      <w:spacing w:val="-4"/>
      <w:sz w:val="13"/>
      <w:szCs w:val="13"/>
      <w:u w:val="none"/>
    </w:rPr>
  </w:style>
  <w:style w:type="character" w:customStyle="1" w:styleId="82">
    <w:name w:val="Основной текст (8) + Курсив"/>
    <w:basedOn w:val="8"/>
    <w:uiPriority w:val="99"/>
    <w:rsid w:val="00864F7E"/>
    <w:rPr>
      <w:rFonts w:ascii="Arial" w:hAnsi="Arial" w:cs="Arial"/>
      <w:i/>
      <w:iCs/>
      <w:noProof/>
      <w:sz w:val="12"/>
      <w:szCs w:val="12"/>
      <w:shd w:val="clear" w:color="auto" w:fill="FFFFFF"/>
    </w:rPr>
  </w:style>
  <w:style w:type="character" w:customStyle="1" w:styleId="51">
    <w:name w:val="Основной текст + 5"/>
    <w:aliases w:val="5 pt"/>
    <w:uiPriority w:val="99"/>
    <w:rsid w:val="004E22FB"/>
    <w:rPr>
      <w:rFonts w:ascii="Arial" w:hAnsi="Arial"/>
      <w:sz w:val="11"/>
      <w:u w:val="none"/>
    </w:rPr>
  </w:style>
  <w:style w:type="paragraph" w:styleId="3">
    <w:name w:val="Body Text Indent 3"/>
    <w:basedOn w:val="a"/>
    <w:link w:val="30"/>
    <w:uiPriority w:val="99"/>
    <w:semiHidden/>
    <w:unhideWhenUsed/>
    <w:rsid w:val="00C15DE9"/>
    <w:pPr>
      <w:spacing w:after="120"/>
      <w:ind w:left="283"/>
    </w:pPr>
    <w:rPr>
      <w:sz w:val="16"/>
      <w:szCs w:val="16"/>
    </w:rPr>
  </w:style>
  <w:style w:type="character" w:customStyle="1" w:styleId="30">
    <w:name w:val="Основной текст с отступом 3 Знак"/>
    <w:basedOn w:val="a0"/>
    <w:link w:val="3"/>
    <w:uiPriority w:val="99"/>
    <w:semiHidden/>
    <w:rsid w:val="00C15DE9"/>
    <w:rPr>
      <w:sz w:val="16"/>
      <w:szCs w:val="16"/>
    </w:rPr>
  </w:style>
  <w:style w:type="character" w:customStyle="1" w:styleId="20">
    <w:name w:val="Заголовок 2 Знак"/>
    <w:basedOn w:val="a0"/>
    <w:link w:val="2"/>
    <w:rsid w:val="00C15DE9"/>
    <w:rPr>
      <w:rFonts w:ascii="Times New Roman" w:eastAsia="Times New Roman" w:hAnsi="Times New Roman" w:cs="Times New Roman"/>
      <w:b/>
      <w:sz w:val="28"/>
      <w:szCs w:val="24"/>
      <w:lang w:val="pl-PL" w:eastAsia="pl-PL"/>
    </w:rPr>
  </w:style>
  <w:style w:type="paragraph" w:styleId="a8">
    <w:name w:val="header"/>
    <w:basedOn w:val="a"/>
    <w:link w:val="a9"/>
    <w:uiPriority w:val="99"/>
    <w:rsid w:val="00C15DE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a9">
    <w:name w:val="Верхний колонтитул Знак"/>
    <w:basedOn w:val="a0"/>
    <w:link w:val="a8"/>
    <w:uiPriority w:val="99"/>
    <w:rsid w:val="00C15DE9"/>
    <w:rPr>
      <w:rFonts w:ascii="Times New Roman" w:eastAsia="Times New Roman" w:hAnsi="Times New Roman" w:cs="Times New Roman"/>
      <w:sz w:val="24"/>
      <w:szCs w:val="24"/>
      <w:lang w:val="pl-PL" w:eastAsia="pl-PL"/>
    </w:rPr>
  </w:style>
  <w:style w:type="paragraph" w:customStyle="1" w:styleId="Default">
    <w:name w:val="Default"/>
    <w:rsid w:val="00597172"/>
    <w:pPr>
      <w:autoSpaceDE w:val="0"/>
      <w:autoSpaceDN w:val="0"/>
      <w:adjustRightInd w:val="0"/>
      <w:spacing w:after="0" w:line="240" w:lineRule="auto"/>
    </w:pPr>
    <w:rPr>
      <w:rFonts w:ascii="Arial" w:hAnsi="Arial" w:cs="Arial"/>
      <w:color w:val="000000"/>
      <w:sz w:val="24"/>
      <w:szCs w:val="24"/>
    </w:rPr>
  </w:style>
  <w:style w:type="paragraph" w:styleId="aa">
    <w:name w:val="footer"/>
    <w:basedOn w:val="a"/>
    <w:link w:val="ab"/>
    <w:uiPriority w:val="99"/>
    <w:rsid w:val="000C14A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link w:val="aa"/>
    <w:uiPriority w:val="99"/>
    <w:rsid w:val="000C14A1"/>
    <w:rPr>
      <w:rFonts w:ascii="Times New Roman" w:eastAsia="Times New Roman" w:hAnsi="Times New Roman" w:cs="Times New Roman"/>
      <w:sz w:val="20"/>
      <w:szCs w:val="20"/>
      <w:lang w:eastAsia="ru-RU"/>
    </w:rPr>
  </w:style>
  <w:style w:type="character" w:styleId="ac">
    <w:name w:val="Hyperlink"/>
    <w:basedOn w:val="a0"/>
    <w:rsid w:val="00751125"/>
    <w:rPr>
      <w:color w:val="0000FF"/>
      <w:u w:val="single"/>
    </w:rPr>
  </w:style>
  <w:style w:type="paragraph" w:styleId="ad">
    <w:name w:val="Body Text Indent"/>
    <w:basedOn w:val="a"/>
    <w:link w:val="ae"/>
    <w:uiPriority w:val="99"/>
    <w:unhideWhenUsed/>
    <w:rsid w:val="00751125"/>
    <w:pPr>
      <w:spacing w:after="120"/>
      <w:ind w:left="283"/>
    </w:pPr>
  </w:style>
  <w:style w:type="character" w:customStyle="1" w:styleId="ae">
    <w:name w:val="Основной текст с отступом Знак"/>
    <w:basedOn w:val="a0"/>
    <w:link w:val="ad"/>
    <w:uiPriority w:val="99"/>
    <w:rsid w:val="00751125"/>
  </w:style>
  <w:style w:type="paragraph" w:styleId="af">
    <w:name w:val="List Paragraph"/>
    <w:basedOn w:val="a"/>
    <w:uiPriority w:val="34"/>
    <w:qFormat/>
    <w:rsid w:val="008C5F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48BCC-EA52-4ABF-9FDD-4A349D1A2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2205</Words>
  <Characters>12574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Тимонин</dc:creator>
  <cp:lastModifiedBy>User</cp:lastModifiedBy>
  <cp:revision>2</cp:revision>
  <cp:lastPrinted>2015-02-18T06:09:00Z</cp:lastPrinted>
  <dcterms:created xsi:type="dcterms:W3CDTF">2017-01-11T13:29:00Z</dcterms:created>
  <dcterms:modified xsi:type="dcterms:W3CDTF">2017-01-11T13:29:00Z</dcterms:modified>
</cp:coreProperties>
</file>